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B1F" w:rsidRDefault="00553915" w:rsidP="00072474">
      <w:pPr>
        <w:spacing w:line="360" w:lineRule="auto"/>
        <w:rPr>
          <w:b/>
          <w:bCs/>
          <w:sz w:val="24"/>
          <w:szCs w:val="24"/>
          <w:lang w:val="en-US" w:eastAsia="ar-SA"/>
        </w:rPr>
      </w:pPr>
      <w:r>
        <w:rPr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9266555" cy="6733312"/>
            <wp:effectExtent l="0" t="0" r="0" b="0"/>
            <wp:docPr id="1" name="Рисунок 1" descr="C:\Users\ICL\Desktop\ВПР\2024-03-0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CL\Desktop\ВПР\2024-03-07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6555" cy="6733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B1F" w:rsidRDefault="00567B1F" w:rsidP="00072474">
      <w:pPr>
        <w:spacing w:line="360" w:lineRule="auto"/>
        <w:rPr>
          <w:b/>
          <w:bCs/>
          <w:sz w:val="24"/>
          <w:szCs w:val="24"/>
          <w:lang w:val="en-US" w:eastAsia="ar-SA"/>
        </w:rPr>
      </w:pPr>
    </w:p>
    <w:p w:rsidR="00072474" w:rsidRPr="00553915" w:rsidRDefault="00072474" w:rsidP="00072474">
      <w:pPr>
        <w:spacing w:line="360" w:lineRule="auto"/>
        <w:rPr>
          <w:color w:val="0D0D0D"/>
          <w:sz w:val="24"/>
          <w:szCs w:val="24"/>
        </w:rPr>
      </w:pPr>
      <w:r>
        <w:rPr>
          <w:b/>
          <w:bCs/>
          <w:sz w:val="24"/>
          <w:szCs w:val="24"/>
          <w:lang w:eastAsia="ar-SA"/>
        </w:rPr>
        <w:t>Программа элективного курса по спортивно - оздоровительному направлению «Спортивные игры» в 4 классе</w:t>
      </w:r>
      <w:r>
        <w:rPr>
          <w:color w:val="0D0D0D"/>
          <w:sz w:val="24"/>
          <w:szCs w:val="24"/>
        </w:rPr>
        <w:t xml:space="preserve"> подготовлена в </w:t>
      </w:r>
      <w:r w:rsidRPr="00553915">
        <w:rPr>
          <w:color w:val="0D0D0D"/>
          <w:sz w:val="24"/>
          <w:szCs w:val="24"/>
        </w:rPr>
        <w:t>соответствии с требованиями ФГОС НОО и концепцией физического воспитания.</w:t>
      </w:r>
    </w:p>
    <w:p w:rsidR="00072474" w:rsidRPr="00553915" w:rsidRDefault="00072474" w:rsidP="00072474">
      <w:pPr>
        <w:spacing w:line="360" w:lineRule="auto"/>
        <w:ind w:firstLine="709"/>
        <w:rPr>
          <w:sz w:val="24"/>
          <w:szCs w:val="24"/>
          <w:lang w:eastAsia="ar-SA"/>
        </w:rPr>
      </w:pPr>
      <w:r w:rsidRPr="00553915">
        <w:rPr>
          <w:sz w:val="24"/>
          <w:szCs w:val="24"/>
          <w:lang w:eastAsia="ar-SA"/>
        </w:rPr>
        <w:t>Принимая в расчёт динамику состояния здоровья обучающихся в школе,  на заседании педагогического совета принято решение по проектированию комплексной программы по спортивно-оздоровительному направлению  для обучающихся 4 класса.</w:t>
      </w:r>
    </w:p>
    <w:p w:rsidR="00072474" w:rsidRPr="00553915" w:rsidRDefault="00072474" w:rsidP="00072474">
      <w:pPr>
        <w:pStyle w:val="11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3915">
        <w:rPr>
          <w:rFonts w:ascii="Times New Roman" w:hAnsi="Times New Roman" w:cs="Times New Roman"/>
          <w:sz w:val="24"/>
          <w:szCs w:val="24"/>
        </w:rPr>
        <w:t xml:space="preserve">Программа курса  </w:t>
      </w:r>
      <w:r w:rsidRPr="00553915">
        <w:rPr>
          <w:rFonts w:ascii="Times New Roman" w:hAnsi="Times New Roman" w:cs="Times New Roman"/>
          <w:sz w:val="24"/>
          <w:szCs w:val="24"/>
          <w:lang w:eastAsia="ar-SA"/>
        </w:rPr>
        <w:t xml:space="preserve">«Спортивные игры» </w:t>
      </w:r>
      <w:r w:rsidRPr="00553915">
        <w:rPr>
          <w:rFonts w:ascii="Times New Roman" w:hAnsi="Times New Roman" w:cs="Times New Roman"/>
          <w:sz w:val="24"/>
          <w:szCs w:val="24"/>
        </w:rPr>
        <w:t>призвана</w:t>
      </w:r>
      <w:r w:rsidRPr="00553915">
        <w:rPr>
          <w:rFonts w:ascii="Times New Roman" w:hAnsi="Times New Roman" w:cs="Times New Roman"/>
          <w:color w:val="0D0D0D"/>
          <w:sz w:val="24"/>
          <w:szCs w:val="24"/>
        </w:rPr>
        <w:t xml:space="preserve"> сформировать у обучающихся устойчивые мотивы и потребности в бережном отношении к своему здоровью и физической подготовленности, в творческом использовании средств физической культуры в организации здорового образа жизни. </w:t>
      </w:r>
      <w:r w:rsidRPr="00553915">
        <w:rPr>
          <w:rFonts w:ascii="Times New Roman" w:hAnsi="Times New Roman" w:cs="Times New Roman"/>
          <w:sz w:val="24"/>
          <w:szCs w:val="24"/>
        </w:rPr>
        <w:t xml:space="preserve">В программе представлены доступные для обучающихся упражнения, способствующие овладению элементами техники и тактики спортивных игр, развитию физических способностей. </w:t>
      </w:r>
    </w:p>
    <w:p w:rsidR="00072474" w:rsidRPr="00553915" w:rsidRDefault="00072474" w:rsidP="00072474">
      <w:pPr>
        <w:spacing w:line="360" w:lineRule="auto"/>
        <w:rPr>
          <w:sz w:val="24"/>
          <w:szCs w:val="24"/>
        </w:rPr>
      </w:pPr>
      <w:r w:rsidRPr="00553915">
        <w:rPr>
          <w:sz w:val="24"/>
          <w:szCs w:val="24"/>
        </w:rPr>
        <w:t xml:space="preserve">       Курс  введён  в  часть  учебного  плана, формируемого  участниками образовательного  процесса  в  рамках  спортивно-оздоровительного  направления.</w:t>
      </w:r>
    </w:p>
    <w:p w:rsidR="00072474" w:rsidRPr="00553915" w:rsidRDefault="00072474" w:rsidP="00072474">
      <w:pPr>
        <w:spacing w:line="360" w:lineRule="auto"/>
        <w:rPr>
          <w:sz w:val="24"/>
          <w:szCs w:val="24"/>
        </w:rPr>
      </w:pPr>
      <w:r w:rsidRPr="00553915">
        <w:rPr>
          <w:b/>
          <w:bCs/>
          <w:color w:val="231F20"/>
          <w:sz w:val="24"/>
          <w:szCs w:val="24"/>
        </w:rPr>
        <w:t xml:space="preserve">       </w:t>
      </w:r>
      <w:r w:rsidRPr="00553915">
        <w:rPr>
          <w:color w:val="231F20"/>
          <w:sz w:val="24"/>
          <w:szCs w:val="24"/>
        </w:rPr>
        <w:t xml:space="preserve">Новизна  данной программы определена федеральным государственным образовательным стандартом начального общего образования. </w:t>
      </w:r>
    </w:p>
    <w:p w:rsidR="00072474" w:rsidRPr="00553915" w:rsidRDefault="00072474" w:rsidP="00072474">
      <w:pPr>
        <w:pStyle w:val="11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3915">
        <w:rPr>
          <w:rFonts w:ascii="Times New Roman" w:hAnsi="Times New Roman" w:cs="Times New Roman"/>
          <w:sz w:val="24"/>
          <w:szCs w:val="24"/>
        </w:rPr>
        <w:t>Рекомендована учителям физической культуры общеобразовательных учреждений.</w:t>
      </w:r>
    </w:p>
    <w:p w:rsidR="00072474" w:rsidRDefault="00072474" w:rsidP="00072474">
      <w:pPr>
        <w:pStyle w:val="11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</w:p>
    <w:p w:rsidR="00072474" w:rsidRDefault="00072474" w:rsidP="00072474">
      <w:pPr>
        <w:pStyle w:val="11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</w:p>
    <w:p w:rsidR="00072474" w:rsidRDefault="00072474" w:rsidP="00072474">
      <w:pPr>
        <w:pStyle w:val="11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</w:p>
    <w:p w:rsidR="00072474" w:rsidRDefault="00072474" w:rsidP="00072474">
      <w:pPr>
        <w:pStyle w:val="11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</w:p>
    <w:p w:rsidR="00072474" w:rsidRDefault="00072474" w:rsidP="00072474">
      <w:pPr>
        <w:pStyle w:val="11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</w:p>
    <w:p w:rsidR="00072474" w:rsidRDefault="00072474" w:rsidP="00072474">
      <w:pPr>
        <w:pStyle w:val="11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</w:p>
    <w:p w:rsidR="00072474" w:rsidRDefault="00072474" w:rsidP="00072474">
      <w:pPr>
        <w:pStyle w:val="11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</w:p>
    <w:p w:rsidR="00072474" w:rsidRDefault="00072474" w:rsidP="00072474">
      <w:pPr>
        <w:pStyle w:val="11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</w:p>
    <w:p w:rsidR="00072474" w:rsidRDefault="00072474" w:rsidP="00072474">
      <w:pPr>
        <w:pStyle w:val="11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</w:p>
    <w:p w:rsidR="00072474" w:rsidRDefault="00072474" w:rsidP="00072474">
      <w:pPr>
        <w:pageBreakBefore/>
        <w:ind w:left="360"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lastRenderedPageBreak/>
        <w:t>Пояснительная записка</w:t>
      </w:r>
    </w:p>
    <w:p w:rsidR="00072474" w:rsidRDefault="00072474" w:rsidP="00072474">
      <w:pPr>
        <w:ind w:left="426"/>
        <w:rPr>
          <w:b/>
          <w:bCs/>
          <w:sz w:val="24"/>
          <w:szCs w:val="24"/>
          <w:lang w:eastAsia="ar-SA"/>
        </w:rPr>
      </w:pPr>
    </w:p>
    <w:p w:rsidR="00072474" w:rsidRDefault="00072474" w:rsidP="00072474">
      <w:pPr>
        <w:pStyle w:val="11"/>
        <w:shd w:val="clear" w:color="auto" w:fill="auto"/>
        <w:spacing w:after="0" w:line="36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>Элективный курс обучающихся общеобразовательных учреждений объединяет все виды деятельности обучающихся (кроме учебной деятельности), в которых возможно и целе</w:t>
      </w:r>
      <w:r>
        <w:rPr>
          <w:sz w:val="24"/>
          <w:szCs w:val="24"/>
        </w:rPr>
        <w:softHyphen/>
        <w:t>сообразно решение задач их воспитания и социализации.</w:t>
      </w:r>
    </w:p>
    <w:p w:rsidR="00072474" w:rsidRDefault="00072474" w:rsidP="00072474">
      <w:pPr>
        <w:pStyle w:val="11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Программа курса «Спортивные игры» предназначена для </w:t>
      </w:r>
      <w:proofErr w:type="spellStart"/>
      <w:r>
        <w:rPr>
          <w:sz w:val="24"/>
          <w:szCs w:val="24"/>
        </w:rPr>
        <w:t>физкультурно</w:t>
      </w:r>
      <w:proofErr w:type="spellEnd"/>
      <w:r>
        <w:rPr>
          <w:sz w:val="24"/>
          <w:szCs w:val="24"/>
        </w:rPr>
        <w:t xml:space="preserve"> – спортивной и оздоровительной работы с обучающимися, проявляющими интерес к физической культуре и спорту.</w:t>
      </w:r>
    </w:p>
    <w:p w:rsidR="00072474" w:rsidRDefault="00072474" w:rsidP="00072474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Материал  программы  предполагает  изучение  основ  двух  спортивных  игр: мини-футбола,  настольного тенниса и  даётся  в  трёх  разделах: основы  знаний, общая  физическая  подготовка  и  специальная  техническая  подготовка.</w:t>
      </w:r>
    </w:p>
    <w:p w:rsidR="00072474" w:rsidRDefault="00072474" w:rsidP="00072474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Материал  по  общей  физической  подготовке  является  единым  для  всех  спортивных  игр  и  входит  в  каждое  занятие  курса.</w:t>
      </w:r>
    </w:p>
    <w:p w:rsidR="00072474" w:rsidRDefault="00072474" w:rsidP="00072474">
      <w:pPr>
        <w:autoSpaceDE w:val="0"/>
        <w:autoSpaceDN w:val="0"/>
        <w:adjustRightInd w:val="0"/>
        <w:spacing w:line="360" w:lineRule="auto"/>
        <w:ind w:firstLine="709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Программа разработана на основе требований к результатам освоения образовательной программы.</w:t>
      </w:r>
    </w:p>
    <w:p w:rsidR="00072474" w:rsidRDefault="00072474" w:rsidP="00072474">
      <w:pPr>
        <w:pStyle w:val="a3"/>
        <w:spacing w:after="0" w:line="360" w:lineRule="auto"/>
        <w:ind w:firstLine="709"/>
      </w:pPr>
      <w:r>
        <w:rPr>
          <w:rStyle w:val="font28"/>
        </w:rPr>
        <w:t>В программе отражены основные</w:t>
      </w:r>
      <w:r>
        <w:rPr>
          <w:rStyle w:val="font28"/>
          <w:i/>
          <w:iCs/>
        </w:rPr>
        <w:t xml:space="preserve"> принципы</w:t>
      </w:r>
      <w:r>
        <w:rPr>
          <w:rStyle w:val="font28"/>
        </w:rPr>
        <w:t xml:space="preserve"> спортивной подготовки воспитанников:</w:t>
      </w:r>
    </w:p>
    <w:p w:rsidR="00072474" w:rsidRDefault="00072474" w:rsidP="00072474">
      <w:pPr>
        <w:pStyle w:val="a3"/>
        <w:spacing w:after="0" w:line="360" w:lineRule="auto"/>
        <w:ind w:firstLine="709"/>
      </w:pPr>
      <w:r>
        <w:rPr>
          <w:rStyle w:val="font28"/>
          <w:i/>
          <w:iCs/>
        </w:rPr>
        <w:t>Принцип системности</w:t>
      </w:r>
      <w:r>
        <w:rPr>
          <w:rStyle w:val="font28"/>
        </w:rPr>
        <w:t xml:space="preserve"> предусматривает тесную взаимосвязь содержания соревновательной деятельности и всех сторон учебно-тренировочного процесса: физической, технической, тактической, психологической, интегральной, теоретической подготовки; воспитательной работы; восстановительных мероприятий; педагогического и медицинского контроля.</w:t>
      </w:r>
    </w:p>
    <w:p w:rsidR="00072474" w:rsidRDefault="00072474" w:rsidP="00072474">
      <w:pPr>
        <w:pStyle w:val="a3"/>
        <w:spacing w:after="0" w:line="360" w:lineRule="auto"/>
        <w:ind w:firstLine="709"/>
      </w:pPr>
      <w:r>
        <w:rPr>
          <w:rStyle w:val="font28"/>
          <w:i/>
          <w:iCs/>
        </w:rPr>
        <w:t>Принцип преемственности</w:t>
      </w:r>
      <w:r>
        <w:rPr>
          <w:rStyle w:val="font28"/>
        </w:rPr>
        <w:t xml:space="preserve"> определяет последовательность изложения программного материала по этапам многолетней подготовки в годичных циклах. Обеспечена   преемственность задач, средств и методов подготовки, объемов тренировочных и соревновательных нагрузок, рост показателей физической, технико-тактической и интегральной подготовленности.</w:t>
      </w:r>
    </w:p>
    <w:p w:rsidR="00072474" w:rsidRDefault="00072474" w:rsidP="00072474">
      <w:pPr>
        <w:pStyle w:val="a3"/>
        <w:spacing w:after="0" w:line="360" w:lineRule="auto"/>
        <w:ind w:firstLine="709"/>
      </w:pPr>
      <w:r>
        <w:rPr>
          <w:rStyle w:val="font28"/>
          <w:i/>
          <w:iCs/>
        </w:rPr>
        <w:t>Принцип вариативности</w:t>
      </w:r>
      <w:r>
        <w:rPr>
          <w:rStyle w:val="font28"/>
        </w:rPr>
        <w:t xml:space="preserve"> предусматривает в зависимости от этапа многолетней подготовки, индивидуальных особенностей воспитанника  вариативность программного материала для практических занятий, характеризующихся разнообразием тренировочных средств и нагрузок, направленных на решение определенной педагогической задачи.</w:t>
      </w:r>
    </w:p>
    <w:p w:rsidR="00072474" w:rsidRDefault="00072474" w:rsidP="00072474">
      <w:pPr>
        <w:autoSpaceDE w:val="0"/>
        <w:autoSpaceDN w:val="0"/>
        <w:adjustRightInd w:val="0"/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Программа разработана на основе требований к результатам освоения образовательной программы.</w:t>
      </w:r>
    </w:p>
    <w:p w:rsidR="00072474" w:rsidRDefault="00072474" w:rsidP="00072474">
      <w:pPr>
        <w:pStyle w:val="a4"/>
        <w:ind w:left="1080"/>
        <w:jc w:val="center"/>
        <w:rPr>
          <w:color w:val="auto"/>
          <w:sz w:val="24"/>
          <w:szCs w:val="24"/>
          <w:lang w:eastAsia="ar-SA"/>
        </w:rPr>
      </w:pPr>
    </w:p>
    <w:p w:rsidR="00567B1F" w:rsidRPr="00A4546F" w:rsidRDefault="00567B1F" w:rsidP="00072474">
      <w:pPr>
        <w:pStyle w:val="a4"/>
        <w:ind w:left="1080"/>
        <w:jc w:val="center"/>
        <w:rPr>
          <w:color w:val="auto"/>
          <w:sz w:val="24"/>
          <w:szCs w:val="24"/>
          <w:lang w:eastAsia="ar-SA"/>
        </w:rPr>
      </w:pPr>
    </w:p>
    <w:p w:rsidR="00567B1F" w:rsidRPr="00A4546F" w:rsidRDefault="00567B1F" w:rsidP="00072474">
      <w:pPr>
        <w:pStyle w:val="a4"/>
        <w:ind w:left="1080"/>
        <w:jc w:val="center"/>
        <w:rPr>
          <w:color w:val="auto"/>
          <w:sz w:val="24"/>
          <w:szCs w:val="24"/>
          <w:lang w:eastAsia="ar-SA"/>
        </w:rPr>
      </w:pPr>
    </w:p>
    <w:p w:rsidR="00567B1F" w:rsidRPr="00A4546F" w:rsidRDefault="00567B1F" w:rsidP="00072474">
      <w:pPr>
        <w:pStyle w:val="a4"/>
        <w:ind w:left="1080"/>
        <w:jc w:val="center"/>
        <w:rPr>
          <w:color w:val="auto"/>
          <w:sz w:val="24"/>
          <w:szCs w:val="24"/>
          <w:lang w:eastAsia="ar-SA"/>
        </w:rPr>
      </w:pPr>
    </w:p>
    <w:p w:rsidR="00567B1F" w:rsidRPr="00A4546F" w:rsidRDefault="00567B1F" w:rsidP="00072474">
      <w:pPr>
        <w:pStyle w:val="a4"/>
        <w:ind w:left="1080"/>
        <w:jc w:val="center"/>
        <w:rPr>
          <w:color w:val="auto"/>
          <w:sz w:val="24"/>
          <w:szCs w:val="24"/>
          <w:lang w:eastAsia="ar-SA"/>
        </w:rPr>
      </w:pPr>
    </w:p>
    <w:p w:rsidR="00072474" w:rsidRDefault="00072474" w:rsidP="00072474">
      <w:pPr>
        <w:pStyle w:val="a4"/>
        <w:ind w:left="1080"/>
        <w:jc w:val="center"/>
        <w:rPr>
          <w:color w:val="auto"/>
          <w:sz w:val="24"/>
          <w:szCs w:val="24"/>
          <w:lang w:eastAsia="ar-SA"/>
        </w:rPr>
      </w:pPr>
      <w:r>
        <w:rPr>
          <w:color w:val="auto"/>
          <w:sz w:val="24"/>
          <w:szCs w:val="24"/>
          <w:lang w:eastAsia="ar-SA"/>
        </w:rPr>
        <w:lastRenderedPageBreak/>
        <w:t>Нормативно-правовой базой курса  «Спортивные игры» являются:</w:t>
      </w:r>
    </w:p>
    <w:p w:rsidR="00072474" w:rsidRDefault="00072474" w:rsidP="00072474">
      <w:pPr>
        <w:pStyle w:val="a4"/>
        <w:ind w:left="1080"/>
        <w:jc w:val="center"/>
        <w:rPr>
          <w:b/>
          <w:i/>
          <w:color w:val="auto"/>
          <w:sz w:val="24"/>
          <w:szCs w:val="24"/>
          <w:lang w:eastAsia="ar-SA"/>
        </w:rPr>
      </w:pPr>
    </w:p>
    <w:p w:rsidR="00072474" w:rsidRDefault="00072474" w:rsidP="00072474">
      <w:pPr>
        <w:pStyle w:val="a4"/>
        <w:numPr>
          <w:ilvl w:val="0"/>
          <w:numId w:val="2"/>
        </w:numPr>
        <w:suppressAutoHyphens w:val="0"/>
        <w:spacing w:after="200" w:line="276" w:lineRule="auto"/>
        <w:jc w:val="left"/>
        <w:rPr>
          <w:color w:val="auto"/>
          <w:sz w:val="24"/>
          <w:szCs w:val="24"/>
        </w:rPr>
      </w:pPr>
      <w:r>
        <w:rPr>
          <w:color w:val="auto"/>
          <w:kern w:val="24"/>
          <w:sz w:val="24"/>
          <w:szCs w:val="24"/>
        </w:rPr>
        <w:t xml:space="preserve">Федеральный Закон </w:t>
      </w:r>
      <w:r>
        <w:rPr>
          <w:color w:val="auto"/>
          <w:sz w:val="24"/>
          <w:szCs w:val="24"/>
        </w:rPr>
        <w:t>«Об образовании в Российской Федерации» от 29.12.2012 № 273</w:t>
      </w:r>
      <w:r>
        <w:rPr>
          <w:color w:val="auto"/>
          <w:kern w:val="24"/>
          <w:sz w:val="24"/>
          <w:szCs w:val="24"/>
        </w:rPr>
        <w:t>.(принят Государственной Думой 29.12.12г., пункт 3 статьи 28 в части разработки и утверждения образовательных программ образовательной организации.);</w:t>
      </w:r>
    </w:p>
    <w:p w:rsidR="00072474" w:rsidRDefault="00072474" w:rsidP="00072474">
      <w:pPr>
        <w:pStyle w:val="a4"/>
        <w:numPr>
          <w:ilvl w:val="0"/>
          <w:numId w:val="2"/>
        </w:numPr>
        <w:suppressAutoHyphens w:val="0"/>
        <w:spacing w:after="200" w:line="276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Приказ Министерства образования и науки Российской Федерации от 17.12.2010 года № 1879 «Об утверждении федерального государственного образовательного стандарта основного общего образования»;</w:t>
      </w:r>
    </w:p>
    <w:p w:rsidR="00072474" w:rsidRDefault="00072474" w:rsidP="00072474">
      <w:pPr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Приказ Министерства образования и науки Российской Федерации от  06.10.2009  года № 373 «Об  утверждении и введении в действие федерального государственного образовательного стандарта начального общего образования», в редакции приказов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 от 26.11.2010 № 1241, от 22.09.2011 № 2357 ,от 18.12.2012 № 1060, от 29.12.2014 №1643, от 18.05.2015 № 507;</w:t>
      </w:r>
    </w:p>
    <w:p w:rsidR="00072474" w:rsidRDefault="00072474" w:rsidP="00072474">
      <w:pPr>
        <w:ind w:left="720" w:firstLine="0"/>
        <w:rPr>
          <w:sz w:val="24"/>
        </w:rPr>
      </w:pPr>
    </w:p>
    <w:p w:rsidR="00072474" w:rsidRDefault="00072474" w:rsidP="00072474">
      <w:pPr>
        <w:pStyle w:val="a4"/>
        <w:numPr>
          <w:ilvl w:val="0"/>
          <w:numId w:val="2"/>
        </w:numPr>
        <w:suppressAutoHyphens w:val="0"/>
        <w:spacing w:after="200" w:line="276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Письмо </w:t>
      </w:r>
      <w:proofErr w:type="spellStart"/>
      <w:r>
        <w:rPr>
          <w:color w:val="auto"/>
          <w:sz w:val="24"/>
          <w:szCs w:val="24"/>
        </w:rPr>
        <w:t>Минобрнауки</w:t>
      </w:r>
      <w:proofErr w:type="spellEnd"/>
      <w:r>
        <w:rPr>
          <w:color w:val="auto"/>
          <w:sz w:val="24"/>
          <w:szCs w:val="24"/>
        </w:rPr>
        <w:t xml:space="preserve"> России  от 18.08.2017г № 091672 «О направлении методических рекомендаций по вопросам  введения  федерального государственного образовательного стандарта основного общего образования;</w:t>
      </w:r>
    </w:p>
    <w:p w:rsidR="00072474" w:rsidRDefault="00072474" w:rsidP="00072474">
      <w:pPr>
        <w:numPr>
          <w:ilvl w:val="0"/>
          <w:numId w:val="2"/>
        </w:numPr>
        <w:rPr>
          <w:sz w:val="24"/>
        </w:rPr>
      </w:pPr>
      <w:r>
        <w:rPr>
          <w:sz w:val="24"/>
        </w:rPr>
        <w:t>Примерной основной общеобразовательной программой начального общего образования(одобрена федеральным учебно-методическим объединением по общему образованию, протокол заседания протокол от 8 апреля 2015 г. № 1/15; 1/15(далее- ПООП  НОО)</w:t>
      </w:r>
    </w:p>
    <w:p w:rsidR="00072474" w:rsidRDefault="00072474" w:rsidP="00072474">
      <w:pPr>
        <w:ind w:left="720" w:firstLine="0"/>
        <w:rPr>
          <w:sz w:val="24"/>
        </w:rPr>
      </w:pPr>
    </w:p>
    <w:p w:rsidR="00072474" w:rsidRDefault="00072474" w:rsidP="00072474">
      <w:pPr>
        <w:numPr>
          <w:ilvl w:val="0"/>
          <w:numId w:val="2"/>
        </w:numPr>
        <w:shd w:val="clear" w:color="auto" w:fill="FFFFFF"/>
        <w:rPr>
          <w:sz w:val="24"/>
        </w:rPr>
      </w:pPr>
      <w:r>
        <w:rPr>
          <w:bCs/>
          <w:sz w:val="24"/>
        </w:rPr>
        <w:t>Программа курса «Спортивные игры»</w:t>
      </w:r>
      <w:r>
        <w:rPr>
          <w:b/>
          <w:bCs/>
          <w:sz w:val="24"/>
        </w:rPr>
        <w:t xml:space="preserve"> </w:t>
      </w:r>
      <w:r>
        <w:rPr>
          <w:bCs/>
          <w:sz w:val="24"/>
        </w:rPr>
        <w:t xml:space="preserve">разработана </w:t>
      </w:r>
      <w:r>
        <w:rPr>
          <w:sz w:val="24"/>
        </w:rPr>
        <w:t xml:space="preserve">в соответствии с требованиями Федерального государственного образовательного стандарта начального образования второго поколения на основании программы  «Физическая культура» 1-4 классы, утвержденной Министерством образования и на основе авторской программы «Комплексная программа физического воспитания» В.И. Лях, А.А. </w:t>
      </w:r>
      <w:proofErr w:type="spellStart"/>
      <w:r>
        <w:rPr>
          <w:sz w:val="24"/>
        </w:rPr>
        <w:t>Зданевич</w:t>
      </w:r>
      <w:proofErr w:type="spellEnd"/>
      <w:r>
        <w:rPr>
          <w:sz w:val="24"/>
        </w:rPr>
        <w:t xml:space="preserve"> (М., Просвещение 2018г)</w:t>
      </w:r>
    </w:p>
    <w:p w:rsidR="00072474" w:rsidRDefault="00072474" w:rsidP="00072474">
      <w:pPr>
        <w:ind w:left="720" w:firstLine="0"/>
        <w:jc w:val="center"/>
        <w:rPr>
          <w:b/>
          <w:bCs/>
          <w:sz w:val="24"/>
          <w:lang w:eastAsia="ar-SA"/>
        </w:rPr>
      </w:pPr>
      <w:r>
        <w:rPr>
          <w:b/>
          <w:bCs/>
          <w:sz w:val="24"/>
          <w:lang w:eastAsia="ar-SA"/>
        </w:rPr>
        <w:t>Цель и задачи программы</w:t>
      </w:r>
    </w:p>
    <w:p w:rsidR="00072474" w:rsidRDefault="00072474" w:rsidP="00072474">
      <w:pPr>
        <w:tabs>
          <w:tab w:val="left" w:pos="709"/>
        </w:tabs>
        <w:spacing w:line="360" w:lineRule="auto"/>
        <w:ind w:left="720" w:firstLine="0"/>
        <w:rPr>
          <w:sz w:val="24"/>
          <w:lang w:eastAsia="ar-SA"/>
        </w:rPr>
      </w:pPr>
      <w:r>
        <w:rPr>
          <w:b/>
          <w:bCs/>
          <w:sz w:val="24"/>
          <w:lang w:eastAsia="ar-SA"/>
        </w:rPr>
        <w:br/>
      </w:r>
      <w:r>
        <w:rPr>
          <w:sz w:val="24"/>
          <w:lang w:eastAsia="ar-SA"/>
        </w:rPr>
        <w:t xml:space="preserve">           Программа элективного курса по спортивно - оздоровительному направлению «Спортивные игры» может рассматриваться как одна из ступеней к формированию культуры здоровья и является неотъемлемой частью всего </w:t>
      </w:r>
      <w:proofErr w:type="spellStart"/>
      <w:r>
        <w:rPr>
          <w:sz w:val="24"/>
          <w:lang w:eastAsia="ar-SA"/>
        </w:rPr>
        <w:t>воспитательно</w:t>
      </w:r>
      <w:proofErr w:type="spellEnd"/>
      <w:r>
        <w:rPr>
          <w:sz w:val="24"/>
          <w:lang w:eastAsia="ar-SA"/>
        </w:rPr>
        <w:t>-образовательного процесса. Основная идея программы заключается в мотивации обучающихся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</w:p>
    <w:p w:rsidR="00072474" w:rsidRDefault="00072474" w:rsidP="00072474">
      <w:pPr>
        <w:spacing w:line="360" w:lineRule="auto"/>
        <w:ind w:left="720" w:firstLine="0"/>
        <w:rPr>
          <w:sz w:val="24"/>
          <w:lang w:eastAsia="ar-SA"/>
        </w:rPr>
      </w:pPr>
      <w:r>
        <w:rPr>
          <w:sz w:val="24"/>
          <w:lang w:eastAsia="ar-SA"/>
        </w:rPr>
        <w:lastRenderedPageBreak/>
        <w:t xml:space="preserve">Данная программа направлена на формирование, сохранение и укрепления здоровья обучающихся, в основу, которой положены культурологический и личностно-ориентированный подходы. </w:t>
      </w:r>
    </w:p>
    <w:p w:rsidR="00072474" w:rsidRDefault="00072474" w:rsidP="00072474">
      <w:pPr>
        <w:spacing w:line="360" w:lineRule="auto"/>
        <w:ind w:left="567" w:firstLine="0"/>
        <w:rPr>
          <w:sz w:val="24"/>
          <w:lang w:eastAsia="ar-SA"/>
        </w:rPr>
      </w:pPr>
      <w:r>
        <w:rPr>
          <w:b/>
          <w:bCs/>
          <w:sz w:val="24"/>
          <w:lang w:eastAsia="ar-SA"/>
        </w:rPr>
        <w:t xml:space="preserve">          Цель курса</w:t>
      </w:r>
      <w:r>
        <w:rPr>
          <w:sz w:val="24"/>
          <w:lang w:eastAsia="ar-SA"/>
        </w:rPr>
        <w:t xml:space="preserve"> «Спортивные игры»: укрепление здоровья, физического развития и подготовленности обучающихся, воспитание личностных    качеств, освоение и совершенствование жизненно важных двигательных навыков, основ спортивной техники избранных видов спорта. </w:t>
      </w:r>
    </w:p>
    <w:p w:rsidR="00072474" w:rsidRDefault="00072474" w:rsidP="00072474">
      <w:pPr>
        <w:spacing w:line="360" w:lineRule="auto"/>
        <w:ind w:left="720" w:firstLine="0"/>
        <w:rPr>
          <w:b/>
          <w:bCs/>
          <w:sz w:val="24"/>
          <w:lang w:eastAsia="ar-SA"/>
        </w:rPr>
      </w:pPr>
      <w:r>
        <w:rPr>
          <w:sz w:val="24"/>
          <w:lang w:eastAsia="ar-SA"/>
        </w:rPr>
        <w:t xml:space="preserve">Цель конкретизирована следующими </w:t>
      </w:r>
      <w:r>
        <w:rPr>
          <w:b/>
          <w:bCs/>
          <w:sz w:val="24"/>
          <w:lang w:eastAsia="ar-SA"/>
        </w:rPr>
        <w:t>задачами:</w:t>
      </w:r>
    </w:p>
    <w:p w:rsidR="00072474" w:rsidRDefault="00072474" w:rsidP="00072474">
      <w:pPr>
        <w:pStyle w:val="11"/>
        <w:shd w:val="clear" w:color="auto" w:fill="auto"/>
        <w:tabs>
          <w:tab w:val="left" w:pos="620"/>
        </w:tabs>
        <w:spacing w:after="0" w:line="360" w:lineRule="auto"/>
        <w:ind w:left="720" w:firstLine="0"/>
        <w:jc w:val="both"/>
        <w:rPr>
          <w:szCs w:val="24"/>
          <w:lang w:eastAsia="ru-RU"/>
        </w:rPr>
      </w:pPr>
      <w:r>
        <w:rPr>
          <w:szCs w:val="24"/>
        </w:rPr>
        <w:t>- пропаганда здорового образа жизни, укрепление здоро</w:t>
      </w:r>
      <w:r>
        <w:rPr>
          <w:szCs w:val="24"/>
        </w:rPr>
        <w:softHyphen/>
        <w:t>вья, содействие гармоническому физическому развитию обучающихся;</w:t>
      </w:r>
    </w:p>
    <w:p w:rsidR="00072474" w:rsidRDefault="00072474" w:rsidP="00072474">
      <w:pPr>
        <w:pStyle w:val="11"/>
        <w:shd w:val="clear" w:color="auto" w:fill="auto"/>
        <w:tabs>
          <w:tab w:val="left" w:pos="620"/>
        </w:tabs>
        <w:spacing w:after="0" w:line="360" w:lineRule="auto"/>
        <w:ind w:left="720" w:firstLine="0"/>
        <w:jc w:val="both"/>
        <w:rPr>
          <w:szCs w:val="24"/>
        </w:rPr>
      </w:pPr>
      <w:r>
        <w:rPr>
          <w:szCs w:val="24"/>
        </w:rPr>
        <w:t>- популяризация спортивных игр как видов спорта и активного отдыха;</w:t>
      </w:r>
    </w:p>
    <w:p w:rsidR="00072474" w:rsidRDefault="00072474" w:rsidP="00072474">
      <w:pPr>
        <w:pStyle w:val="11"/>
        <w:shd w:val="clear" w:color="auto" w:fill="auto"/>
        <w:tabs>
          <w:tab w:val="left" w:pos="615"/>
        </w:tabs>
        <w:spacing w:after="0" w:line="360" w:lineRule="auto"/>
        <w:ind w:left="720" w:firstLine="0"/>
        <w:jc w:val="both"/>
        <w:rPr>
          <w:szCs w:val="24"/>
        </w:rPr>
      </w:pPr>
      <w:r>
        <w:rPr>
          <w:szCs w:val="24"/>
        </w:rPr>
        <w:t>- формирование у обучающихся устойчивого интереса к за</w:t>
      </w:r>
      <w:r>
        <w:rPr>
          <w:szCs w:val="24"/>
        </w:rPr>
        <w:softHyphen/>
        <w:t>нятиям спортивными играми;</w:t>
      </w:r>
    </w:p>
    <w:p w:rsidR="00072474" w:rsidRDefault="00072474" w:rsidP="00072474">
      <w:pPr>
        <w:pStyle w:val="11"/>
        <w:shd w:val="clear" w:color="auto" w:fill="auto"/>
        <w:tabs>
          <w:tab w:val="left" w:pos="626"/>
        </w:tabs>
        <w:spacing w:after="0" w:line="360" w:lineRule="auto"/>
        <w:ind w:left="720" w:firstLine="0"/>
        <w:jc w:val="both"/>
        <w:rPr>
          <w:szCs w:val="24"/>
        </w:rPr>
      </w:pPr>
      <w:r>
        <w:rPr>
          <w:szCs w:val="24"/>
        </w:rPr>
        <w:t>- обучение технике и тактике спортивных игр;</w:t>
      </w:r>
    </w:p>
    <w:p w:rsidR="00072474" w:rsidRDefault="00072474" w:rsidP="00072474">
      <w:pPr>
        <w:pStyle w:val="11"/>
        <w:shd w:val="clear" w:color="auto" w:fill="auto"/>
        <w:tabs>
          <w:tab w:val="left" w:pos="615"/>
        </w:tabs>
        <w:spacing w:after="0" w:line="360" w:lineRule="auto"/>
        <w:ind w:left="720" w:firstLine="0"/>
        <w:jc w:val="both"/>
        <w:rPr>
          <w:szCs w:val="24"/>
        </w:rPr>
      </w:pPr>
      <w:r>
        <w:rPr>
          <w:szCs w:val="24"/>
        </w:rPr>
        <w:t>- развитие физических способностей (силовых, скорост</w:t>
      </w:r>
      <w:r>
        <w:rPr>
          <w:szCs w:val="24"/>
        </w:rPr>
        <w:softHyphen/>
        <w:t>ных, скоростно-силовых, координационных, выносливости, гибкости);</w:t>
      </w:r>
    </w:p>
    <w:p w:rsidR="00072474" w:rsidRDefault="00072474" w:rsidP="00072474">
      <w:pPr>
        <w:pStyle w:val="11"/>
        <w:shd w:val="clear" w:color="auto" w:fill="auto"/>
        <w:tabs>
          <w:tab w:val="left" w:pos="615"/>
        </w:tabs>
        <w:spacing w:after="0" w:line="360" w:lineRule="auto"/>
        <w:ind w:left="720" w:firstLine="0"/>
        <w:jc w:val="both"/>
        <w:rPr>
          <w:szCs w:val="24"/>
        </w:rPr>
      </w:pPr>
      <w:r>
        <w:rPr>
          <w:szCs w:val="24"/>
        </w:rPr>
        <w:t>- формирование у обучающихся необходимых теоретических знаний;</w:t>
      </w:r>
    </w:p>
    <w:p w:rsidR="00072474" w:rsidRDefault="00072474" w:rsidP="00072474">
      <w:pPr>
        <w:pStyle w:val="11"/>
        <w:shd w:val="clear" w:color="auto" w:fill="auto"/>
        <w:tabs>
          <w:tab w:val="left" w:pos="631"/>
        </w:tabs>
        <w:spacing w:after="0" w:line="360" w:lineRule="auto"/>
        <w:ind w:left="720" w:firstLine="0"/>
        <w:jc w:val="both"/>
        <w:rPr>
          <w:szCs w:val="24"/>
        </w:rPr>
      </w:pPr>
      <w:r>
        <w:rPr>
          <w:szCs w:val="24"/>
        </w:rPr>
        <w:t>- воспитание моральных и волевых качеств.</w:t>
      </w:r>
    </w:p>
    <w:p w:rsidR="00072474" w:rsidRDefault="00072474" w:rsidP="00072474">
      <w:pPr>
        <w:pStyle w:val="11"/>
        <w:shd w:val="clear" w:color="auto" w:fill="auto"/>
        <w:tabs>
          <w:tab w:val="left" w:pos="631"/>
        </w:tabs>
        <w:spacing w:after="0" w:line="360" w:lineRule="auto"/>
        <w:ind w:left="720" w:firstLine="0"/>
        <w:jc w:val="both"/>
        <w:rPr>
          <w:szCs w:val="24"/>
        </w:rPr>
      </w:pPr>
    </w:p>
    <w:p w:rsidR="00072474" w:rsidRDefault="00072474" w:rsidP="00072474">
      <w:pPr>
        <w:ind w:left="720" w:firstLine="0"/>
        <w:rPr>
          <w:b/>
          <w:bCs/>
          <w:sz w:val="24"/>
          <w:lang w:eastAsia="ar-SA"/>
        </w:rPr>
      </w:pPr>
      <w:r>
        <w:rPr>
          <w:b/>
          <w:bCs/>
          <w:sz w:val="24"/>
          <w:lang w:eastAsia="ar-SA"/>
        </w:rPr>
        <w:t>Особенности реализации программы элективного курса: количество часов и место проведения занятий.</w:t>
      </w:r>
      <w:r>
        <w:rPr>
          <w:b/>
          <w:bCs/>
          <w:sz w:val="24"/>
          <w:lang w:eastAsia="ar-SA"/>
        </w:rPr>
        <w:br/>
      </w:r>
    </w:p>
    <w:p w:rsidR="00072474" w:rsidRDefault="00072474" w:rsidP="00072474">
      <w:pPr>
        <w:spacing w:line="360" w:lineRule="auto"/>
        <w:ind w:left="720" w:firstLine="0"/>
        <w:rPr>
          <w:sz w:val="24"/>
          <w:lang w:eastAsia="ar-SA"/>
        </w:rPr>
      </w:pPr>
      <w:r>
        <w:rPr>
          <w:sz w:val="24"/>
          <w:lang w:eastAsia="ar-SA"/>
        </w:rPr>
        <w:t xml:space="preserve">Программа элективного курса по спортивно - оздоровительному направлению   «Спортивные игры» предназначена для обучающихся 4 класса. Данная программа составлена в соответствии с возрастными особенностями обучающихся и рассчитана на проведение  1  часа в полгода  в 4  классе, всего 17 часов  в год. </w:t>
      </w:r>
    </w:p>
    <w:p w:rsidR="00072474" w:rsidRDefault="00072474" w:rsidP="00072474">
      <w:pPr>
        <w:spacing w:line="360" w:lineRule="auto"/>
        <w:ind w:left="720" w:firstLine="0"/>
        <w:rPr>
          <w:spacing w:val="-8"/>
          <w:sz w:val="24"/>
          <w:lang w:eastAsia="ar-SA"/>
        </w:rPr>
      </w:pPr>
      <w:r>
        <w:rPr>
          <w:sz w:val="24"/>
          <w:lang w:eastAsia="ar-SA"/>
        </w:rPr>
        <w:t xml:space="preserve">      Реализация данной программы соответствует предельно допустимой нагрузке обучающихся. Занятия проводятся в спортивном зале или на пришкольной</w:t>
      </w:r>
      <w:r>
        <w:rPr>
          <w:color w:val="333333"/>
          <w:sz w:val="24"/>
          <w:lang w:eastAsia="ar-SA"/>
        </w:rPr>
        <w:t xml:space="preserve"> </w:t>
      </w:r>
      <w:r>
        <w:rPr>
          <w:sz w:val="24"/>
          <w:lang w:eastAsia="ar-SA"/>
        </w:rPr>
        <w:t>спортивной площадке.</w:t>
      </w:r>
      <w:r>
        <w:rPr>
          <w:color w:val="333333"/>
          <w:sz w:val="24"/>
          <w:lang w:eastAsia="ar-SA"/>
        </w:rPr>
        <w:t xml:space="preserve"> </w:t>
      </w:r>
      <w:r>
        <w:rPr>
          <w:sz w:val="24"/>
          <w:lang w:eastAsia="ar-SA"/>
        </w:rPr>
        <w:t>Организация образовательного процесса предполагает  использование форм и методов обучения, адекватных возрастным возможностям занимающихся через организацию здоровье</w:t>
      </w:r>
      <w:r w:rsidR="00A4546F">
        <w:rPr>
          <w:sz w:val="24"/>
          <w:lang w:eastAsia="ar-SA"/>
        </w:rPr>
        <w:t xml:space="preserve"> </w:t>
      </w:r>
      <w:r>
        <w:rPr>
          <w:sz w:val="24"/>
          <w:lang w:eastAsia="ar-SA"/>
        </w:rPr>
        <w:t>сберегающих практик.</w:t>
      </w:r>
      <w:r>
        <w:rPr>
          <w:spacing w:val="-8"/>
          <w:sz w:val="24"/>
          <w:lang w:eastAsia="ar-SA"/>
        </w:rPr>
        <w:t xml:space="preserve">     </w:t>
      </w:r>
    </w:p>
    <w:tbl>
      <w:tblPr>
        <w:tblW w:w="12765" w:type="dxa"/>
        <w:tblInd w:w="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3"/>
        <w:gridCol w:w="7942"/>
      </w:tblGrid>
      <w:tr w:rsidR="00072474" w:rsidTr="00072474">
        <w:tc>
          <w:tcPr>
            <w:tcW w:w="127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72474" w:rsidRDefault="00072474">
            <w:pPr>
              <w:suppressLineNumbers/>
              <w:spacing w:line="360" w:lineRule="auto"/>
              <w:ind w:firstLine="709"/>
              <w:jc w:val="center"/>
              <w:rPr>
                <w:b/>
                <w:bCs/>
                <w:sz w:val="24"/>
                <w:lang w:eastAsia="ar-SA"/>
              </w:rPr>
            </w:pPr>
            <w:r>
              <w:rPr>
                <w:b/>
                <w:bCs/>
                <w:sz w:val="24"/>
                <w:lang w:eastAsia="ar-SA"/>
              </w:rPr>
              <w:t>Формы проведения занятий и виды деятельности</w:t>
            </w:r>
          </w:p>
        </w:tc>
      </w:tr>
      <w:tr w:rsidR="00072474" w:rsidTr="00072474">
        <w:tc>
          <w:tcPr>
            <w:tcW w:w="48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2474" w:rsidRDefault="00072474">
            <w:pPr>
              <w:spacing w:line="360" w:lineRule="auto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 xml:space="preserve">  Однонаправленные занятия</w:t>
            </w:r>
          </w:p>
        </w:tc>
        <w:tc>
          <w:tcPr>
            <w:tcW w:w="79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72474" w:rsidRDefault="00072474">
            <w:pPr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 xml:space="preserve">Посвящены только одному из компонентов подготовки игрока: </w:t>
            </w:r>
            <w:r>
              <w:rPr>
                <w:sz w:val="24"/>
                <w:lang w:eastAsia="ar-SA"/>
              </w:rPr>
              <w:lastRenderedPageBreak/>
              <w:t>техники, тактики или общефизической подготовке.</w:t>
            </w:r>
          </w:p>
        </w:tc>
      </w:tr>
      <w:tr w:rsidR="00072474" w:rsidTr="00072474">
        <w:tc>
          <w:tcPr>
            <w:tcW w:w="48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2474" w:rsidRDefault="00072474">
            <w:pPr>
              <w:spacing w:line="360" w:lineRule="auto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lastRenderedPageBreak/>
              <w:t xml:space="preserve">  Комбинированные занятия</w:t>
            </w:r>
          </w:p>
        </w:tc>
        <w:tc>
          <w:tcPr>
            <w:tcW w:w="79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72474" w:rsidRDefault="00072474">
            <w:pPr>
              <w:suppressLineNumbers/>
              <w:tabs>
                <w:tab w:val="left" w:pos="270"/>
              </w:tabs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Включают два-три компонента в различных сочетаниях: техническая и физическая подготовка; техническая и тактическая подготовка; техническая, физическая и тактическая подготовка.</w:t>
            </w:r>
          </w:p>
        </w:tc>
      </w:tr>
      <w:tr w:rsidR="00072474" w:rsidTr="00072474">
        <w:tc>
          <w:tcPr>
            <w:tcW w:w="48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2474" w:rsidRDefault="00072474">
            <w:pPr>
              <w:spacing w:line="360" w:lineRule="auto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 xml:space="preserve"> Целостно-игровые занятия</w:t>
            </w:r>
          </w:p>
        </w:tc>
        <w:tc>
          <w:tcPr>
            <w:tcW w:w="79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72474" w:rsidRDefault="00072474">
            <w:pPr>
              <w:suppressLineNumbers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Построены на учебной двухсторонней игре  по упрощенным правилам, с соблюдением основных правил.</w:t>
            </w:r>
          </w:p>
        </w:tc>
      </w:tr>
      <w:tr w:rsidR="00072474" w:rsidTr="00072474">
        <w:tc>
          <w:tcPr>
            <w:tcW w:w="48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2474" w:rsidRDefault="00072474">
            <w:pPr>
              <w:spacing w:line="360" w:lineRule="auto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 xml:space="preserve"> Контрольные занятия</w:t>
            </w:r>
          </w:p>
        </w:tc>
        <w:tc>
          <w:tcPr>
            <w:tcW w:w="79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72474" w:rsidRDefault="00072474">
            <w:pPr>
              <w:suppressLineNumbers/>
              <w:tabs>
                <w:tab w:val="left" w:pos="285"/>
              </w:tabs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Прием нормативов у занимающихся, выполнению контрольных упражнений (двигательных заданий) с целью получения данных об уровне технико-тактической и физической подготовленности занимающихся.</w:t>
            </w:r>
          </w:p>
        </w:tc>
      </w:tr>
    </w:tbl>
    <w:p w:rsidR="00072474" w:rsidRDefault="00072474" w:rsidP="00072474">
      <w:pPr>
        <w:pStyle w:val="a4"/>
        <w:ind w:left="0" w:right="116" w:firstLine="0"/>
        <w:rPr>
          <w:b/>
          <w:szCs w:val="28"/>
        </w:rPr>
      </w:pPr>
    </w:p>
    <w:p w:rsidR="00072474" w:rsidRDefault="00072474" w:rsidP="00072474">
      <w:pPr>
        <w:pStyle w:val="a4"/>
        <w:ind w:left="1058" w:right="116" w:firstLine="0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Планируемые результаты освоения содержания курса</w:t>
      </w:r>
    </w:p>
    <w:p w:rsidR="00072474" w:rsidRDefault="00072474" w:rsidP="00072474">
      <w:pPr>
        <w:ind w:left="698" w:firstLine="0"/>
        <w:rPr>
          <w:sz w:val="24"/>
          <w:szCs w:val="24"/>
        </w:rPr>
      </w:pPr>
    </w:p>
    <w:p w:rsidR="00072474" w:rsidRDefault="00072474" w:rsidP="00072474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Личностные</w:t>
      </w:r>
    </w:p>
    <w:p w:rsidR="00072474" w:rsidRDefault="00072474" w:rsidP="00072474">
      <w:pPr>
        <w:ind w:firstLine="0"/>
        <w:rPr>
          <w:sz w:val="24"/>
          <w:szCs w:val="24"/>
        </w:rPr>
      </w:pPr>
      <w:r>
        <w:rPr>
          <w:sz w:val="24"/>
          <w:szCs w:val="24"/>
        </w:rPr>
        <w:t>У обучающихся будут сформированы:</w:t>
      </w:r>
    </w:p>
    <w:p w:rsidR="00072474" w:rsidRDefault="00072474" w:rsidP="00072474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внутренняя позиция обучающегося на уровне положительного отношения к образовательной организации, понимания необходимости учения, выраженного в преобладании </w:t>
      </w:r>
      <w:proofErr w:type="spellStart"/>
      <w:r>
        <w:rPr>
          <w:sz w:val="24"/>
          <w:szCs w:val="24"/>
        </w:rPr>
        <w:t>учебно</w:t>
      </w:r>
      <w:r>
        <w:rPr>
          <w:sz w:val="24"/>
          <w:szCs w:val="24"/>
        </w:rPr>
        <w:softHyphen/>
        <w:t>познавательных</w:t>
      </w:r>
      <w:proofErr w:type="spellEnd"/>
      <w:r>
        <w:rPr>
          <w:sz w:val="24"/>
          <w:szCs w:val="24"/>
        </w:rPr>
        <w:t xml:space="preserve"> мотивов и предпочтении социального способа оценки знаний;</w:t>
      </w:r>
    </w:p>
    <w:p w:rsidR="00072474" w:rsidRDefault="00072474" w:rsidP="00072474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</w:t>
      </w:r>
    </w:p>
    <w:p w:rsidR="00072474" w:rsidRDefault="00072474" w:rsidP="00072474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личностные качества, обеспечивающие осознанный выбор поведения, снижающего или исключающего воздействие факторов, способных нанести вред физическому и психическому здоровью;</w:t>
      </w:r>
    </w:p>
    <w:p w:rsidR="00072474" w:rsidRDefault="00072474" w:rsidP="00072474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потребность </w:t>
      </w:r>
      <w:r>
        <w:rPr>
          <w:sz w:val="24"/>
          <w:szCs w:val="24"/>
        </w:rPr>
        <w:tab/>
        <w:t xml:space="preserve">ответственного </w:t>
      </w:r>
      <w:r>
        <w:rPr>
          <w:sz w:val="24"/>
          <w:szCs w:val="24"/>
        </w:rPr>
        <w:tab/>
        <w:t xml:space="preserve">отношения </w:t>
      </w:r>
      <w:r>
        <w:rPr>
          <w:sz w:val="24"/>
          <w:szCs w:val="24"/>
        </w:rPr>
        <w:tab/>
        <w:t>к окружающим и осознания ценности человеческой жизни.</w:t>
      </w:r>
    </w:p>
    <w:p w:rsidR="00072474" w:rsidRDefault="00072474" w:rsidP="00072474">
      <w:pPr>
        <w:ind w:firstLine="0"/>
        <w:rPr>
          <w:sz w:val="24"/>
          <w:szCs w:val="24"/>
        </w:rPr>
      </w:pPr>
      <w:r>
        <w:rPr>
          <w:sz w:val="24"/>
          <w:szCs w:val="24"/>
        </w:rPr>
        <w:t>Обучающиеся получат возможность для формирования  :</w:t>
      </w:r>
    </w:p>
    <w:p w:rsidR="00072474" w:rsidRDefault="00072474" w:rsidP="00072474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понимания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072474" w:rsidRDefault="00072474" w:rsidP="00072474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способности  к объективной самооценке  и учебной деятельности свих одноклассников;</w:t>
      </w:r>
    </w:p>
    <w:p w:rsidR="00072474" w:rsidRDefault="00072474" w:rsidP="00072474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развития  этических чувств — стыда, вины, совести как регуляторов морального поведения; понимание чувств других людей и сопереживание им; </w:t>
      </w:r>
    </w:p>
    <w:p w:rsidR="00072474" w:rsidRDefault="00072474" w:rsidP="00072474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установки  на здоровый образ жизни;</w:t>
      </w:r>
    </w:p>
    <w:p w:rsidR="00072474" w:rsidRDefault="00072474" w:rsidP="00072474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установки 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>
        <w:rPr>
          <w:sz w:val="24"/>
          <w:szCs w:val="24"/>
        </w:rPr>
        <w:t>здоровьесберегающего</w:t>
      </w:r>
      <w:proofErr w:type="spellEnd"/>
      <w:r>
        <w:rPr>
          <w:sz w:val="24"/>
          <w:szCs w:val="24"/>
        </w:rPr>
        <w:t xml:space="preserve"> поведения;</w:t>
      </w:r>
    </w:p>
    <w:p w:rsidR="00072474" w:rsidRDefault="00072474" w:rsidP="00072474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чувства  прекрасного и эстетические вкуса  на основе знакомства с мировой и отечественной художественной культурой.</w:t>
      </w:r>
    </w:p>
    <w:p w:rsidR="00072474" w:rsidRDefault="00072474" w:rsidP="00072474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proofErr w:type="spellStart"/>
      <w:r>
        <w:rPr>
          <w:b/>
          <w:sz w:val="24"/>
          <w:szCs w:val="24"/>
        </w:rPr>
        <w:t>Метапредметные</w:t>
      </w:r>
      <w:proofErr w:type="spellEnd"/>
      <w:r>
        <w:rPr>
          <w:b/>
          <w:sz w:val="24"/>
          <w:szCs w:val="24"/>
        </w:rPr>
        <w:t xml:space="preserve"> </w:t>
      </w:r>
    </w:p>
    <w:p w:rsidR="00072474" w:rsidRDefault="00072474" w:rsidP="00072474">
      <w:pPr>
        <w:ind w:firstLine="0"/>
        <w:rPr>
          <w:sz w:val="24"/>
          <w:szCs w:val="24"/>
        </w:rPr>
      </w:pPr>
      <w:r>
        <w:rPr>
          <w:sz w:val="24"/>
          <w:szCs w:val="24"/>
        </w:rPr>
        <w:t>У обучающихся будут сформированы:</w:t>
      </w:r>
    </w:p>
    <w:p w:rsidR="00072474" w:rsidRDefault="00072474" w:rsidP="00072474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умения планировать  учебное сотрудничество с учителем и сверстниками – определение цели, функций участников, способов взаимодействия</w:t>
      </w:r>
    </w:p>
    <w:p w:rsidR="00072474" w:rsidRDefault="00072474" w:rsidP="00072474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умения выделять ценность здоровья, здорового и безопасного образа жизни как целевой приоритет при организации собственной жизнедеятельности, взаимодействии с людьми; </w:t>
      </w:r>
    </w:p>
    <w:p w:rsidR="00072474" w:rsidRDefault="00072474" w:rsidP="00072474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умения адекватно использовать знания о позитивных и негативных факторах, влияющих на здоровье; </w:t>
      </w:r>
    </w:p>
    <w:p w:rsidR="00072474" w:rsidRDefault="00072474" w:rsidP="00072474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умения рационально </w:t>
      </w:r>
      <w:r>
        <w:rPr>
          <w:sz w:val="24"/>
          <w:szCs w:val="24"/>
        </w:rPr>
        <w:tab/>
        <w:t xml:space="preserve">организовать </w:t>
      </w:r>
      <w:r>
        <w:rPr>
          <w:sz w:val="24"/>
          <w:szCs w:val="24"/>
        </w:rPr>
        <w:tab/>
        <w:t xml:space="preserve">физическую </w:t>
      </w:r>
      <w:r>
        <w:rPr>
          <w:sz w:val="24"/>
          <w:szCs w:val="24"/>
        </w:rPr>
        <w:tab/>
        <w:t>и интеллектуальную деятельность;</w:t>
      </w:r>
    </w:p>
    <w:p w:rsidR="00072474" w:rsidRDefault="00072474" w:rsidP="00072474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Обучающиеся получат возможность для формирования : </w:t>
      </w:r>
    </w:p>
    <w:p w:rsidR="00072474" w:rsidRDefault="00072474" w:rsidP="00072474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выраженной устойчивой </w:t>
      </w:r>
      <w:proofErr w:type="spellStart"/>
      <w:r>
        <w:rPr>
          <w:sz w:val="24"/>
          <w:szCs w:val="24"/>
        </w:rPr>
        <w:t>учебно</w:t>
      </w:r>
      <w:r>
        <w:rPr>
          <w:sz w:val="24"/>
          <w:szCs w:val="24"/>
        </w:rPr>
        <w:softHyphen/>
        <w:t>познавательной</w:t>
      </w:r>
      <w:proofErr w:type="spellEnd"/>
      <w:r>
        <w:rPr>
          <w:sz w:val="24"/>
          <w:szCs w:val="24"/>
        </w:rPr>
        <w:t xml:space="preserve"> мотивации учения;</w:t>
      </w:r>
    </w:p>
    <w:p w:rsidR="00072474" w:rsidRDefault="00072474" w:rsidP="00072474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072474" w:rsidRDefault="00072474" w:rsidP="00072474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Предметные:</w:t>
      </w:r>
    </w:p>
    <w:p w:rsidR="00072474" w:rsidRDefault="00072474" w:rsidP="00072474">
      <w:pPr>
        <w:ind w:firstLine="0"/>
        <w:rPr>
          <w:sz w:val="24"/>
          <w:szCs w:val="24"/>
        </w:rPr>
      </w:pPr>
      <w:r>
        <w:rPr>
          <w:rFonts w:eastAsia="Calibri"/>
          <w:sz w:val="24"/>
          <w:szCs w:val="24"/>
        </w:rPr>
        <w:t>Обучающиеся научаться:</w:t>
      </w:r>
    </w:p>
    <w:p w:rsidR="00072474" w:rsidRDefault="00072474" w:rsidP="00072474">
      <w:pPr>
        <w:numPr>
          <w:ilvl w:val="0"/>
          <w:numId w:val="7"/>
        </w:numPr>
        <w:rPr>
          <w:sz w:val="24"/>
          <w:szCs w:val="24"/>
        </w:rPr>
      </w:pPr>
      <w:r>
        <w:rPr>
          <w:rFonts w:eastAsia="Calibri"/>
          <w:sz w:val="24"/>
          <w:szCs w:val="24"/>
        </w:rPr>
        <w:t>представлять игру как средство укрепления здоровья, физического развития и физической подготовки человека;</w:t>
      </w:r>
    </w:p>
    <w:p w:rsidR="00072474" w:rsidRDefault="00072474" w:rsidP="00072474">
      <w:pPr>
        <w:numPr>
          <w:ilvl w:val="0"/>
          <w:numId w:val="7"/>
        </w:numPr>
        <w:rPr>
          <w:sz w:val="24"/>
          <w:szCs w:val="24"/>
        </w:rPr>
      </w:pPr>
      <w:r>
        <w:rPr>
          <w:rFonts w:eastAsia="Calibri"/>
          <w:sz w:val="24"/>
          <w:szCs w:val="24"/>
        </w:rPr>
        <w:t>знать историю возникновения спортивных игр: футбола, волейбола, баскетбола  и русские народные игры и зимние забавы, основы правил соревнований по спортивным играм, спортивную терминологию;</w:t>
      </w:r>
    </w:p>
    <w:p w:rsidR="00072474" w:rsidRDefault="00072474" w:rsidP="00072474">
      <w:pPr>
        <w:numPr>
          <w:ilvl w:val="0"/>
          <w:numId w:val="7"/>
        </w:numPr>
        <w:rPr>
          <w:sz w:val="24"/>
          <w:szCs w:val="24"/>
        </w:rPr>
      </w:pPr>
      <w:r>
        <w:rPr>
          <w:rFonts w:eastAsia="Calibri"/>
          <w:sz w:val="24"/>
          <w:szCs w:val="24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072474" w:rsidRDefault="00072474" w:rsidP="00072474">
      <w:pPr>
        <w:numPr>
          <w:ilvl w:val="0"/>
          <w:numId w:val="7"/>
        </w:numPr>
        <w:rPr>
          <w:sz w:val="24"/>
          <w:szCs w:val="24"/>
        </w:rPr>
      </w:pPr>
      <w:r>
        <w:rPr>
          <w:rFonts w:eastAsia="Calibri"/>
          <w:sz w:val="24"/>
          <w:szCs w:val="24"/>
        </w:rPr>
        <w:t>организовывать и проводить со сверстниками спортивные  игры  и элементы соревнований;</w:t>
      </w:r>
    </w:p>
    <w:p w:rsidR="00072474" w:rsidRDefault="00072474" w:rsidP="00072474">
      <w:pPr>
        <w:numPr>
          <w:ilvl w:val="0"/>
          <w:numId w:val="7"/>
        </w:numPr>
        <w:rPr>
          <w:sz w:val="24"/>
          <w:szCs w:val="24"/>
        </w:rPr>
      </w:pPr>
      <w:r>
        <w:rPr>
          <w:rFonts w:eastAsia="Calibri"/>
          <w:sz w:val="24"/>
          <w:szCs w:val="24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:rsidR="00072474" w:rsidRDefault="00072474" w:rsidP="00072474">
      <w:pPr>
        <w:numPr>
          <w:ilvl w:val="0"/>
          <w:numId w:val="7"/>
        </w:numPr>
        <w:rPr>
          <w:sz w:val="24"/>
          <w:szCs w:val="24"/>
        </w:rPr>
      </w:pPr>
      <w:r>
        <w:rPr>
          <w:rFonts w:eastAsia="Calibri"/>
          <w:sz w:val="24"/>
          <w:szCs w:val="24"/>
        </w:rPr>
        <w:t>взаимодействовать со сверстниками по правилам проведения игры пионербол;</w:t>
      </w:r>
    </w:p>
    <w:p w:rsidR="00072474" w:rsidRDefault="00072474" w:rsidP="00072474">
      <w:pPr>
        <w:numPr>
          <w:ilvl w:val="0"/>
          <w:numId w:val="7"/>
        </w:numPr>
        <w:rPr>
          <w:sz w:val="24"/>
          <w:szCs w:val="24"/>
        </w:rPr>
      </w:pPr>
      <w:r>
        <w:rPr>
          <w:rFonts w:eastAsia="Calibri"/>
          <w:sz w:val="24"/>
          <w:szCs w:val="24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072474" w:rsidRDefault="00072474" w:rsidP="00072474">
      <w:pPr>
        <w:numPr>
          <w:ilvl w:val="0"/>
          <w:numId w:val="7"/>
        </w:numPr>
        <w:rPr>
          <w:sz w:val="24"/>
          <w:szCs w:val="24"/>
        </w:rPr>
      </w:pPr>
      <w:r>
        <w:rPr>
          <w:rFonts w:eastAsia="Calibri"/>
          <w:sz w:val="24"/>
          <w:szCs w:val="24"/>
        </w:rPr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072474" w:rsidRDefault="00072474" w:rsidP="00072474">
      <w:pPr>
        <w:numPr>
          <w:ilvl w:val="0"/>
          <w:numId w:val="7"/>
        </w:numPr>
        <w:rPr>
          <w:sz w:val="24"/>
          <w:szCs w:val="24"/>
        </w:rPr>
      </w:pPr>
      <w:r>
        <w:rPr>
          <w:rFonts w:eastAsia="Calibri"/>
          <w:sz w:val="24"/>
          <w:szCs w:val="24"/>
        </w:rPr>
        <w:t>выполнять технические приемы игр</w:t>
      </w:r>
    </w:p>
    <w:p w:rsidR="00072474" w:rsidRDefault="00072474" w:rsidP="00072474">
      <w:pPr>
        <w:numPr>
          <w:ilvl w:val="0"/>
          <w:numId w:val="7"/>
        </w:numPr>
        <w:rPr>
          <w:sz w:val="24"/>
          <w:szCs w:val="24"/>
        </w:rPr>
      </w:pPr>
      <w:r>
        <w:rPr>
          <w:rFonts w:eastAsia="Calibri"/>
          <w:sz w:val="24"/>
          <w:szCs w:val="24"/>
        </w:rPr>
        <w:t>выполнять тактические приемы нападения и защиты;</w:t>
      </w:r>
    </w:p>
    <w:p w:rsidR="00072474" w:rsidRDefault="00072474" w:rsidP="00072474">
      <w:pPr>
        <w:numPr>
          <w:ilvl w:val="0"/>
          <w:numId w:val="7"/>
        </w:numPr>
        <w:rPr>
          <w:sz w:val="24"/>
          <w:szCs w:val="24"/>
        </w:rPr>
      </w:pPr>
      <w:r>
        <w:rPr>
          <w:rFonts w:eastAsia="Calibri"/>
          <w:sz w:val="24"/>
          <w:szCs w:val="24"/>
        </w:rPr>
        <w:t>обладать навыками приема мяча, передач мяча, подачи одной рукой, нападающим ударом;</w:t>
      </w:r>
    </w:p>
    <w:p w:rsidR="00072474" w:rsidRDefault="00072474" w:rsidP="00072474">
      <w:pPr>
        <w:numPr>
          <w:ilvl w:val="0"/>
          <w:numId w:val="7"/>
        </w:numPr>
        <w:rPr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072474" w:rsidRDefault="00072474" w:rsidP="00072474">
      <w:pPr>
        <w:ind w:firstLine="0"/>
        <w:rPr>
          <w:sz w:val="24"/>
          <w:szCs w:val="24"/>
        </w:rPr>
      </w:pPr>
      <w:r>
        <w:rPr>
          <w:rFonts w:eastAsia="Calibri"/>
          <w:sz w:val="24"/>
          <w:szCs w:val="24"/>
        </w:rPr>
        <w:t>Получат возможность научиться  :</w:t>
      </w:r>
    </w:p>
    <w:p w:rsidR="00072474" w:rsidRDefault="00072474" w:rsidP="00072474">
      <w:pPr>
        <w:numPr>
          <w:ilvl w:val="0"/>
          <w:numId w:val="8"/>
        </w:numPr>
        <w:rPr>
          <w:sz w:val="24"/>
          <w:szCs w:val="24"/>
        </w:rPr>
      </w:pPr>
      <w:r>
        <w:rPr>
          <w:rFonts w:eastAsia="Calibri"/>
          <w:sz w:val="24"/>
          <w:szCs w:val="24"/>
        </w:rPr>
        <w:t>участвовать в соревнованиях по спортивным играм</w:t>
      </w:r>
    </w:p>
    <w:p w:rsidR="00072474" w:rsidRDefault="00072474" w:rsidP="00072474">
      <w:pPr>
        <w:numPr>
          <w:ilvl w:val="0"/>
          <w:numId w:val="8"/>
        </w:numPr>
        <w:rPr>
          <w:sz w:val="24"/>
          <w:szCs w:val="24"/>
        </w:rPr>
      </w:pPr>
      <w:r>
        <w:rPr>
          <w:rFonts w:eastAsia="Calibri"/>
          <w:sz w:val="24"/>
          <w:szCs w:val="24"/>
        </w:rPr>
        <w:t>самостоятельно организовывать и проводить соревнования по футболу, волейболу, баскетболу и «Русской лапте» в классе, во дворе, в оздоровительном лагере и другое.</w:t>
      </w:r>
    </w:p>
    <w:p w:rsidR="00072474" w:rsidRDefault="00072474" w:rsidP="00072474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выявлять связь занятий физической культурой с трудовой и оборонной деятельностью;</w:t>
      </w:r>
    </w:p>
    <w:p w:rsidR="00072474" w:rsidRDefault="00072474" w:rsidP="00072474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деятельности, показателей своего здоровья, физического развития и физической подготовленности.</w:t>
      </w:r>
    </w:p>
    <w:p w:rsidR="00072474" w:rsidRDefault="00072474" w:rsidP="00072474">
      <w:pPr>
        <w:ind w:left="698" w:firstLine="0"/>
        <w:rPr>
          <w:sz w:val="24"/>
          <w:szCs w:val="24"/>
        </w:rPr>
      </w:pPr>
    </w:p>
    <w:p w:rsidR="00072474" w:rsidRDefault="00072474" w:rsidP="0007247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курса</w:t>
      </w:r>
    </w:p>
    <w:p w:rsidR="00072474" w:rsidRDefault="00072474" w:rsidP="00072474">
      <w:pPr>
        <w:spacing w:after="0" w:line="252" w:lineRule="auto"/>
        <w:ind w:firstLine="708"/>
        <w:rPr>
          <w:b/>
          <w:sz w:val="24"/>
          <w:szCs w:val="24"/>
        </w:rPr>
      </w:pPr>
    </w:p>
    <w:p w:rsidR="00072474" w:rsidRDefault="00072474" w:rsidP="00072474">
      <w:pPr>
        <w:spacing w:after="0" w:line="252" w:lineRule="auto"/>
        <w:ind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1. Подвижные игры c элементами футбола   (3 часа) - </w:t>
      </w:r>
      <w:r>
        <w:rPr>
          <w:sz w:val="24"/>
          <w:szCs w:val="24"/>
        </w:rPr>
        <w:t>Инструктаж по технике безопасности. Беседа о спортивных играх.   Беседа о мини – футболе. Правила игры. Элементы игры. Беседа о мини – футболе. Расстановка игроков на площадке.  Элементы игры: ведение мяча, передача и прием мяча. Расстановка игроков. Деление на команды, выбор капитана. Соревнование команд. Игра «Мини-футбол». Подвижные игры: «Обманный мяч». «Собачки ногами», «Передачи мяча ногами»</w:t>
      </w:r>
    </w:p>
    <w:p w:rsidR="00072474" w:rsidRDefault="00072474" w:rsidP="00072474">
      <w:pPr>
        <w:spacing w:after="0" w:line="252" w:lineRule="auto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2. Подвижные  игры с элементами волейбола (3 часа ) -</w:t>
      </w:r>
      <w:r>
        <w:rPr>
          <w:sz w:val="24"/>
          <w:szCs w:val="24"/>
        </w:rPr>
        <w:t xml:space="preserve"> «Волейбол сегодня». Размещение игроков на площадке. Элементы игры: передача и подача мяча, Броски волейбольного мяча в цель Эстафеты с элементами ловли и передачи волейбольного мяча, Соревнование команд. Судейство. Игра «Пионербол». Подвижные игры: «Передал - садись», «Мяч капитану». Соревнование команд. «Гонка мячей». «Салки с волейбольным мячом», «Попади в обруч». </w:t>
      </w:r>
    </w:p>
    <w:p w:rsidR="00072474" w:rsidRDefault="00072474" w:rsidP="00072474">
      <w:pPr>
        <w:pStyle w:val="a3"/>
        <w:ind w:firstLine="0"/>
      </w:pPr>
      <w:r>
        <w:rPr>
          <w:b/>
        </w:rPr>
        <w:t>3. Подвижные игры на свежем воздухе «Зимние забавы» (5 часов) -</w:t>
      </w:r>
      <w:r>
        <w:t xml:space="preserve"> Правила безопасного поведения при катании на лыжах, санках. Закаливание и его влияние на организм. Первая помощь при обморожении. Игра «Меткий стрелок». «Взятие снежного городка», «Лепим снеговика», «Санные поезда». «На одной лыже».</w:t>
      </w:r>
      <w:r>
        <w:rPr>
          <w:shd w:val="clear" w:color="auto" w:fill="FFFFFF"/>
        </w:rPr>
        <w:t xml:space="preserve"> «Идите за мной», «Сороконожки»</w:t>
      </w:r>
      <w:r>
        <w:t> «Поменяй флажки», «Через препятствия» Веселые старты: « Зимние виды спорта»</w:t>
      </w:r>
    </w:p>
    <w:p w:rsidR="00072474" w:rsidRDefault="00072474" w:rsidP="00072474">
      <w:pPr>
        <w:spacing w:after="0" w:line="252" w:lineRule="auto"/>
        <w:ind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4. Баскетбол, подвижные игры c элементами баскетбола (3 часа). - </w:t>
      </w:r>
      <w:r>
        <w:rPr>
          <w:sz w:val="24"/>
          <w:szCs w:val="24"/>
        </w:rPr>
        <w:t xml:space="preserve">Правила игры. Размещение игроков на площадке. Элементы игры: ведение мяча, передача, бросок в кольцо. Правила игры и судейство. Соревнования команд. Спортивный праздник «Страна </w:t>
      </w:r>
      <w:proofErr w:type="spellStart"/>
      <w:r>
        <w:rPr>
          <w:sz w:val="24"/>
          <w:szCs w:val="24"/>
        </w:rPr>
        <w:t>Баскетболия</w:t>
      </w:r>
      <w:proofErr w:type="spellEnd"/>
      <w:r>
        <w:rPr>
          <w:sz w:val="24"/>
          <w:szCs w:val="24"/>
        </w:rPr>
        <w:t xml:space="preserve">. Игра «мини - баскетбол», тестирование силовых способностей. Подвижные игры: «Охотники и утки», «Мяч капитану», «Салки с </w:t>
      </w:r>
      <w:proofErr w:type="spellStart"/>
      <w:r>
        <w:rPr>
          <w:sz w:val="24"/>
          <w:szCs w:val="24"/>
        </w:rPr>
        <w:t>мячом»,«Попади</w:t>
      </w:r>
      <w:proofErr w:type="spellEnd"/>
      <w:r>
        <w:rPr>
          <w:sz w:val="24"/>
          <w:szCs w:val="24"/>
        </w:rPr>
        <w:t xml:space="preserve"> в корзину»,  «Гонка мячей», «Рыбаки и рыбки»</w:t>
      </w:r>
    </w:p>
    <w:p w:rsidR="00072474" w:rsidRDefault="00072474" w:rsidP="00072474">
      <w:pPr>
        <w:ind w:firstLine="0"/>
        <w:rPr>
          <w:sz w:val="24"/>
          <w:szCs w:val="24"/>
        </w:rPr>
      </w:pPr>
      <w:r>
        <w:rPr>
          <w:b/>
          <w:sz w:val="24"/>
          <w:szCs w:val="24"/>
        </w:rPr>
        <w:t>5. Русская народная игра, «Русская лапта» (3 часа)</w:t>
      </w:r>
      <w:r>
        <w:rPr>
          <w:sz w:val="24"/>
          <w:szCs w:val="24"/>
        </w:rPr>
        <w:t xml:space="preserve"> – лапта  как русская народная игра. Рассматриваем основные правила игры. Описываем технику игровых действий и приемов, осваивают их самостоятельно, выявляя и устраняя типичные ошибки. </w:t>
      </w:r>
    </w:p>
    <w:p w:rsidR="00072474" w:rsidRDefault="00072474" w:rsidP="00072474">
      <w:pPr>
        <w:tabs>
          <w:tab w:val="left" w:pos="3225"/>
        </w:tabs>
        <w:ind w:left="698" w:firstLine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ab/>
      </w:r>
    </w:p>
    <w:p w:rsidR="00072474" w:rsidRDefault="00072474" w:rsidP="00072474"/>
    <w:p w:rsidR="00072474" w:rsidRDefault="00072474" w:rsidP="00072474">
      <w:pPr>
        <w:pStyle w:val="1"/>
        <w:spacing w:after="0" w:line="252" w:lineRule="auto"/>
        <w:ind w:right="7"/>
        <w:jc w:val="center"/>
        <w:rPr>
          <w:sz w:val="24"/>
          <w:szCs w:val="24"/>
        </w:rPr>
      </w:pPr>
    </w:p>
    <w:p w:rsidR="00072474" w:rsidRDefault="00072474" w:rsidP="00072474">
      <w:pPr>
        <w:pStyle w:val="1"/>
        <w:spacing w:after="0" w:line="252" w:lineRule="auto"/>
        <w:ind w:right="7"/>
        <w:jc w:val="center"/>
        <w:rPr>
          <w:sz w:val="24"/>
          <w:szCs w:val="24"/>
        </w:rPr>
      </w:pPr>
    </w:p>
    <w:p w:rsidR="00072474" w:rsidRDefault="00072474" w:rsidP="00072474">
      <w:pPr>
        <w:pStyle w:val="1"/>
        <w:spacing w:after="0" w:line="252" w:lineRule="auto"/>
        <w:ind w:right="7"/>
        <w:jc w:val="center"/>
        <w:rPr>
          <w:sz w:val="24"/>
          <w:szCs w:val="24"/>
        </w:rPr>
      </w:pPr>
    </w:p>
    <w:p w:rsidR="00072474" w:rsidRDefault="00072474" w:rsidP="00072474">
      <w:pPr>
        <w:pStyle w:val="1"/>
        <w:spacing w:after="0" w:line="252" w:lineRule="auto"/>
        <w:ind w:right="7"/>
        <w:jc w:val="center"/>
        <w:rPr>
          <w:sz w:val="24"/>
          <w:szCs w:val="24"/>
        </w:rPr>
      </w:pPr>
    </w:p>
    <w:p w:rsidR="00072474" w:rsidRDefault="00072474" w:rsidP="00072474">
      <w:pPr>
        <w:pStyle w:val="1"/>
        <w:spacing w:after="0" w:line="252" w:lineRule="auto"/>
        <w:ind w:right="7"/>
        <w:jc w:val="center"/>
        <w:rPr>
          <w:sz w:val="24"/>
          <w:szCs w:val="24"/>
        </w:rPr>
      </w:pPr>
      <w:r>
        <w:rPr>
          <w:sz w:val="24"/>
          <w:szCs w:val="24"/>
        </w:rPr>
        <w:t>Тематическое планирование</w:t>
      </w:r>
    </w:p>
    <w:p w:rsidR="00072474" w:rsidRDefault="00072474" w:rsidP="00072474">
      <w:pPr>
        <w:rPr>
          <w:sz w:val="24"/>
          <w:szCs w:val="24"/>
        </w:rPr>
      </w:pPr>
    </w:p>
    <w:tbl>
      <w:tblPr>
        <w:tblW w:w="9510" w:type="dxa"/>
        <w:tblInd w:w="34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6"/>
        <w:gridCol w:w="5793"/>
        <w:gridCol w:w="2581"/>
      </w:tblGrid>
      <w:tr w:rsidR="00072474" w:rsidTr="00072474">
        <w:trPr>
          <w:trHeight w:hRule="exact" w:val="95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74" w:rsidRDefault="00072474">
            <w:pPr>
              <w:ind w:left="698" w:firstLine="0"/>
              <w:jc w:val="left"/>
              <w:rPr>
                <w:sz w:val="24"/>
                <w:szCs w:val="24"/>
              </w:rPr>
            </w:pPr>
          </w:p>
          <w:p w:rsidR="00072474" w:rsidRDefault="00072474">
            <w:pPr>
              <w:ind w:left="405" w:firstLine="2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  <w:p w:rsidR="00072474" w:rsidRDefault="00072474">
            <w:pPr>
              <w:ind w:left="69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74" w:rsidRDefault="00072474">
            <w:pPr>
              <w:ind w:left="698" w:firstLine="0"/>
              <w:rPr>
                <w:sz w:val="24"/>
                <w:szCs w:val="24"/>
              </w:rPr>
            </w:pPr>
          </w:p>
          <w:p w:rsidR="00072474" w:rsidRDefault="00072474">
            <w:pPr>
              <w:ind w:left="69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 темы</w:t>
            </w:r>
          </w:p>
          <w:p w:rsidR="00072474" w:rsidRDefault="00072474">
            <w:pPr>
              <w:ind w:left="698" w:firstLine="0"/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474" w:rsidRDefault="00072474">
            <w:pPr>
              <w:ind w:left="698" w:firstLine="0"/>
              <w:rPr>
                <w:sz w:val="24"/>
                <w:szCs w:val="24"/>
              </w:rPr>
            </w:pPr>
          </w:p>
          <w:p w:rsidR="00072474" w:rsidRDefault="0007247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</w:tr>
      <w:tr w:rsidR="00072474" w:rsidTr="00072474">
        <w:trPr>
          <w:trHeight w:hRule="exact" w:val="4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74" w:rsidRDefault="00072474">
            <w:pPr>
              <w:ind w:left="69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74" w:rsidRDefault="0007247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Подвижные игры c элементами футбола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74" w:rsidRDefault="00072474">
            <w:pPr>
              <w:ind w:left="69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72474" w:rsidTr="00072474">
        <w:trPr>
          <w:trHeight w:hRule="exact" w:val="42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74" w:rsidRDefault="00072474">
            <w:pPr>
              <w:ind w:left="69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74" w:rsidRDefault="0007247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Подвижные игры с элементами волейбола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74" w:rsidRDefault="00072474">
            <w:pPr>
              <w:ind w:left="69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72474" w:rsidTr="00072474">
        <w:trPr>
          <w:trHeight w:hRule="exact" w:val="36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74" w:rsidRDefault="00072474">
            <w:pPr>
              <w:ind w:left="69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74" w:rsidRDefault="0007247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Подвижные игры на свежем воздухе «Зимние забавы»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74" w:rsidRDefault="00072474">
            <w:pPr>
              <w:ind w:left="69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72474" w:rsidTr="00072474">
        <w:trPr>
          <w:trHeight w:hRule="exact" w:val="42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74" w:rsidRDefault="00072474">
            <w:pPr>
              <w:ind w:left="69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74" w:rsidRDefault="0007247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Подвижные игры c элементами баскетбола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74" w:rsidRDefault="00072474">
            <w:pPr>
              <w:ind w:left="69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72474" w:rsidTr="00072474">
        <w:trPr>
          <w:trHeight w:hRule="exact" w:val="43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74" w:rsidRDefault="00072474">
            <w:pPr>
              <w:ind w:left="69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74" w:rsidRDefault="0007247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Русская народная  игра «Русская лапта»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74" w:rsidRDefault="00072474">
            <w:pPr>
              <w:ind w:left="69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72474" w:rsidTr="00072474">
        <w:trPr>
          <w:trHeight w:hRule="exact" w:val="31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74" w:rsidRDefault="00072474">
            <w:pPr>
              <w:ind w:left="698" w:firstLine="0"/>
              <w:rPr>
                <w:sz w:val="24"/>
                <w:szCs w:val="24"/>
              </w:rPr>
            </w:pP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74" w:rsidRDefault="00072474">
            <w:pPr>
              <w:ind w:left="698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74" w:rsidRDefault="00072474">
            <w:pPr>
              <w:ind w:left="698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 ч</w:t>
            </w:r>
          </w:p>
        </w:tc>
      </w:tr>
    </w:tbl>
    <w:p w:rsidR="00072474" w:rsidRDefault="00072474" w:rsidP="00072474">
      <w:pPr>
        <w:rPr>
          <w:sz w:val="24"/>
          <w:szCs w:val="24"/>
        </w:rPr>
      </w:pPr>
    </w:p>
    <w:p w:rsidR="00072474" w:rsidRDefault="00072474" w:rsidP="00072474">
      <w:pPr>
        <w:ind w:left="36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 Формы занятий:                 </w:t>
      </w:r>
    </w:p>
    <w:p w:rsidR="00072474" w:rsidRDefault="00072474" w:rsidP="00072474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индивидуальные</w:t>
      </w:r>
    </w:p>
    <w:p w:rsidR="00072474" w:rsidRDefault="00072474" w:rsidP="00072474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групповые</w:t>
      </w:r>
    </w:p>
    <w:p w:rsidR="00072474" w:rsidRDefault="00072474" w:rsidP="00072474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беседы</w:t>
      </w:r>
    </w:p>
    <w:p w:rsidR="00072474" w:rsidRDefault="00072474" w:rsidP="00072474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конкурсы</w:t>
      </w:r>
    </w:p>
    <w:p w:rsidR="00072474" w:rsidRDefault="00072474" w:rsidP="00072474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соревнования</w:t>
      </w:r>
    </w:p>
    <w:p w:rsidR="00072474" w:rsidRDefault="00072474" w:rsidP="00072474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экскурсии</w:t>
      </w:r>
    </w:p>
    <w:p w:rsidR="00072474" w:rsidRDefault="00072474" w:rsidP="00072474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проектная деятельность</w:t>
      </w:r>
    </w:p>
    <w:p w:rsidR="00072474" w:rsidRDefault="00072474" w:rsidP="00072474">
      <w:pPr>
        <w:pStyle w:val="a4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просмотр фильмов, презентации</w:t>
      </w:r>
    </w:p>
    <w:p w:rsidR="00072474" w:rsidRDefault="00072474" w:rsidP="00072474">
      <w:pPr>
        <w:rPr>
          <w:sz w:val="24"/>
          <w:szCs w:val="24"/>
        </w:rPr>
      </w:pPr>
      <w:r>
        <w:rPr>
          <w:sz w:val="24"/>
          <w:szCs w:val="24"/>
        </w:rPr>
        <w:t xml:space="preserve">Занятия полностью построены на игровых обучающих ситуациях с использованием спортивного инвентаря и без него                </w:t>
      </w:r>
    </w:p>
    <w:p w:rsidR="00072474" w:rsidRDefault="00072474" w:rsidP="00072474">
      <w:pPr>
        <w:rPr>
          <w:b/>
          <w:sz w:val="24"/>
          <w:szCs w:val="24"/>
        </w:rPr>
      </w:pPr>
      <w:r>
        <w:rPr>
          <w:b/>
          <w:sz w:val="24"/>
          <w:szCs w:val="24"/>
        </w:rPr>
        <w:t>Контроль:</w:t>
      </w:r>
    </w:p>
    <w:p w:rsidR="00072474" w:rsidRDefault="00072474" w:rsidP="00072474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Наблюдение</w:t>
      </w:r>
    </w:p>
    <w:p w:rsidR="00072474" w:rsidRDefault="00072474" w:rsidP="00072474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Участие в организации игр самих детей</w:t>
      </w:r>
    </w:p>
    <w:p w:rsidR="00072474" w:rsidRDefault="00072474" w:rsidP="00072474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Соревнования,  викторины</w:t>
      </w:r>
    </w:p>
    <w:p w:rsidR="00072474" w:rsidRDefault="00072474" w:rsidP="00072474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Участие  в судействе</w:t>
      </w:r>
    </w:p>
    <w:p w:rsidR="00072474" w:rsidRDefault="00072474" w:rsidP="00072474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Форма подведения итогов реализации программы – участие в школьных соревнованиях.</w:t>
      </w:r>
    </w:p>
    <w:p w:rsidR="00072474" w:rsidRDefault="00072474" w:rsidP="00072474">
      <w:pPr>
        <w:ind w:left="1065" w:firstLine="0"/>
        <w:rPr>
          <w:sz w:val="24"/>
          <w:szCs w:val="24"/>
        </w:rPr>
      </w:pPr>
    </w:p>
    <w:p w:rsidR="00072474" w:rsidRDefault="00072474" w:rsidP="00072474">
      <w:pPr>
        <w:pStyle w:val="1"/>
        <w:rPr>
          <w:sz w:val="24"/>
          <w:szCs w:val="24"/>
        </w:rPr>
      </w:pPr>
      <w:r>
        <w:rPr>
          <w:sz w:val="24"/>
          <w:szCs w:val="24"/>
        </w:rPr>
        <w:t>Материальное обеспечение</w:t>
      </w:r>
    </w:p>
    <w:p w:rsidR="00072474" w:rsidRDefault="00072474" w:rsidP="00072474">
      <w:pPr>
        <w:numPr>
          <w:ilvl w:val="0"/>
          <w:numId w:val="11"/>
        </w:numPr>
        <w:spacing w:after="0" w:line="24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Спортивная площадка</w:t>
      </w:r>
    </w:p>
    <w:p w:rsidR="00072474" w:rsidRDefault="00072474" w:rsidP="00072474">
      <w:pPr>
        <w:numPr>
          <w:ilvl w:val="0"/>
          <w:numId w:val="11"/>
        </w:numPr>
        <w:spacing w:after="0" w:line="24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Стенка гимнастическая, скамейка гимнастическая, гимнастические маты</w:t>
      </w:r>
    </w:p>
    <w:p w:rsidR="00072474" w:rsidRDefault="00072474" w:rsidP="00072474">
      <w:pPr>
        <w:numPr>
          <w:ilvl w:val="0"/>
          <w:numId w:val="11"/>
        </w:numPr>
        <w:spacing w:after="0" w:line="24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Мяч малый (теннисный), мяч гимнастический, мяч баскетбольный, мяч футбольный</w:t>
      </w:r>
    </w:p>
    <w:p w:rsidR="00072474" w:rsidRDefault="00072474" w:rsidP="00072474">
      <w:pPr>
        <w:numPr>
          <w:ilvl w:val="0"/>
          <w:numId w:val="11"/>
        </w:numPr>
        <w:spacing w:after="0" w:line="24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Скакалка гимнастическая, палка гимнастическая, обручи гимнастические</w:t>
      </w:r>
    </w:p>
    <w:p w:rsidR="00072474" w:rsidRDefault="00072474" w:rsidP="00072474">
      <w:pPr>
        <w:numPr>
          <w:ilvl w:val="0"/>
          <w:numId w:val="11"/>
        </w:numPr>
        <w:spacing w:after="0" w:line="24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Ракетки бадминтонные, ракетки теннисные</w:t>
      </w:r>
    </w:p>
    <w:p w:rsidR="00072474" w:rsidRDefault="00072474" w:rsidP="00072474">
      <w:pPr>
        <w:numPr>
          <w:ilvl w:val="0"/>
          <w:numId w:val="11"/>
        </w:numPr>
        <w:spacing w:after="0" w:line="24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Кегли, комплект щитов баскетбольных с кольцами и сеткой, аптечка медицинская</w:t>
      </w:r>
    </w:p>
    <w:p w:rsidR="00072474" w:rsidRDefault="00072474" w:rsidP="00072474">
      <w:pPr>
        <w:numPr>
          <w:ilvl w:val="0"/>
          <w:numId w:val="11"/>
        </w:numPr>
        <w:spacing w:after="0" w:line="24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Секундомер</w:t>
      </w:r>
    </w:p>
    <w:p w:rsidR="00072474" w:rsidRDefault="00072474" w:rsidP="00072474">
      <w:pPr>
        <w:numPr>
          <w:ilvl w:val="0"/>
          <w:numId w:val="11"/>
        </w:numPr>
        <w:spacing w:after="0" w:line="24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Измерительная лента (рулетка)</w:t>
      </w:r>
    </w:p>
    <w:p w:rsidR="00072474" w:rsidRDefault="00072474" w:rsidP="00072474">
      <w:pPr>
        <w:pStyle w:val="1"/>
        <w:numPr>
          <w:ilvl w:val="0"/>
          <w:numId w:val="0"/>
        </w:numPr>
        <w:tabs>
          <w:tab w:val="left" w:pos="708"/>
        </w:tabs>
        <w:ind w:left="10" w:hanging="10"/>
        <w:rPr>
          <w:sz w:val="24"/>
          <w:szCs w:val="24"/>
          <w:lang w:val="en-US"/>
        </w:rPr>
      </w:pPr>
    </w:p>
    <w:p w:rsidR="00072474" w:rsidRDefault="00072474" w:rsidP="00072474">
      <w:pPr>
        <w:ind w:firstLine="0"/>
      </w:pPr>
    </w:p>
    <w:p w:rsidR="00072474" w:rsidRDefault="00072474" w:rsidP="00072474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>Список литературы</w:t>
      </w:r>
    </w:p>
    <w:p w:rsidR="00072474" w:rsidRDefault="00072474" w:rsidP="00072474">
      <w:pPr>
        <w:rPr>
          <w:sz w:val="24"/>
          <w:szCs w:val="24"/>
        </w:rPr>
      </w:pPr>
    </w:p>
    <w:p w:rsidR="00072474" w:rsidRDefault="00072474" w:rsidP="00072474">
      <w:pPr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Дмитриев В.Н. «Игры на открытом воздухе» М.: Изд. Дом МСП, 1998г.</w:t>
      </w:r>
    </w:p>
    <w:p w:rsidR="00072474" w:rsidRDefault="00072474" w:rsidP="00072474">
      <w:pPr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Кереман</w:t>
      </w:r>
      <w:proofErr w:type="spellEnd"/>
      <w:r>
        <w:rPr>
          <w:sz w:val="24"/>
          <w:szCs w:val="24"/>
        </w:rPr>
        <w:t xml:space="preserve"> А.В. «Детские подвижные игры народов СССР» М.: Просвещение, 1989г.</w:t>
      </w:r>
    </w:p>
    <w:p w:rsidR="00072474" w:rsidRDefault="00072474" w:rsidP="00072474">
      <w:pPr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 xml:space="preserve">«Я иду на урок. Начальная школа. Физическая культура». М.: Изд. «Первое сентября», 2005 г. </w:t>
      </w:r>
    </w:p>
    <w:p w:rsidR="00072474" w:rsidRDefault="00072474" w:rsidP="00072474">
      <w:pPr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«Поурочные разработки по физкультуре. 1- 4 классы. Методические рекомендации, практические материалы, поурочное планирование. 2 издание исп. М.: ВЫАКО, 2005 г</w:t>
      </w:r>
    </w:p>
    <w:p w:rsidR="00072474" w:rsidRDefault="00072474" w:rsidP="00072474">
      <w:pPr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Попова Г.П. «Дружить со спортом и игрой. Поддержка работоспособности школьника: упражнения, игры, инсценировки» Волгоград. Учитель, 2008 г</w:t>
      </w:r>
    </w:p>
    <w:p w:rsidR="00072474" w:rsidRDefault="00072474" w:rsidP="00072474">
      <w:pPr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Видякин</w:t>
      </w:r>
      <w:proofErr w:type="spellEnd"/>
      <w:r>
        <w:rPr>
          <w:sz w:val="24"/>
          <w:szCs w:val="24"/>
        </w:rPr>
        <w:t xml:space="preserve"> М.В. «Внеклассные мероприятия По физкультуре в средней школе» Волгоград. Учитель, 2004 г</w:t>
      </w:r>
    </w:p>
    <w:p w:rsidR="00072474" w:rsidRDefault="00072474" w:rsidP="00072474">
      <w:pPr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Советова</w:t>
      </w:r>
      <w:proofErr w:type="spellEnd"/>
      <w:r>
        <w:rPr>
          <w:sz w:val="24"/>
          <w:szCs w:val="24"/>
        </w:rPr>
        <w:t xml:space="preserve"> Е.В. «Оздоровительные технологии в школе» Ростов. Феникс,  2006 г</w:t>
      </w:r>
    </w:p>
    <w:p w:rsidR="00072474" w:rsidRDefault="00072474" w:rsidP="00072474">
      <w:pPr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Шарова</w:t>
      </w:r>
      <w:proofErr w:type="spellEnd"/>
      <w:r>
        <w:rPr>
          <w:sz w:val="24"/>
          <w:szCs w:val="24"/>
        </w:rPr>
        <w:t xml:space="preserve"> Ю.Н., Василькова Т.Я. , Зуева </w:t>
      </w:r>
      <w:proofErr w:type="spellStart"/>
      <w:r>
        <w:rPr>
          <w:sz w:val="24"/>
          <w:szCs w:val="24"/>
        </w:rPr>
        <w:t>Е.А.«Новгородские</w:t>
      </w:r>
      <w:proofErr w:type="spellEnd"/>
      <w:r>
        <w:rPr>
          <w:sz w:val="24"/>
          <w:szCs w:val="24"/>
        </w:rPr>
        <w:t xml:space="preserve"> традиционные игры» Великий Новгород,  Центр творческого развития и гуманитарного образования «Визит», 1999 г</w:t>
      </w:r>
    </w:p>
    <w:p w:rsidR="00072474" w:rsidRDefault="00072474" w:rsidP="00072474">
      <w:pPr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>В.А. Горский, Примерные программы внеурочной деятельности, М. Просвещение, 2011 г</w:t>
      </w:r>
    </w:p>
    <w:p w:rsidR="00072474" w:rsidRDefault="00072474" w:rsidP="00072474">
      <w:pPr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sz w:val="24"/>
          <w:szCs w:val="24"/>
        </w:rPr>
        <w:tab/>
        <w:t>Ларчик с играми, М. Детская литература, С. Глязер,1975 г</w:t>
      </w:r>
    </w:p>
    <w:p w:rsidR="00072474" w:rsidRDefault="00072474" w:rsidP="00072474">
      <w:pPr>
        <w:rPr>
          <w:sz w:val="24"/>
          <w:szCs w:val="24"/>
        </w:rPr>
      </w:pPr>
      <w:r>
        <w:rPr>
          <w:sz w:val="24"/>
          <w:szCs w:val="24"/>
        </w:rPr>
        <w:t>11.</w:t>
      </w:r>
      <w:r>
        <w:rPr>
          <w:sz w:val="24"/>
          <w:szCs w:val="24"/>
        </w:rPr>
        <w:tab/>
        <w:t xml:space="preserve">Русские народные игры, М., 1988 г. Л.В. </w:t>
      </w:r>
      <w:proofErr w:type="spellStart"/>
      <w:r>
        <w:rPr>
          <w:sz w:val="24"/>
          <w:szCs w:val="24"/>
        </w:rPr>
        <w:t>Былеева</w:t>
      </w:r>
      <w:proofErr w:type="spellEnd"/>
    </w:p>
    <w:p w:rsidR="00072474" w:rsidRDefault="00072474" w:rsidP="00072474">
      <w:pPr>
        <w:rPr>
          <w:sz w:val="24"/>
          <w:szCs w:val="24"/>
        </w:rPr>
      </w:pPr>
      <w:r>
        <w:rPr>
          <w:sz w:val="24"/>
          <w:szCs w:val="24"/>
        </w:rPr>
        <w:t>12.</w:t>
      </w:r>
      <w:r>
        <w:rPr>
          <w:sz w:val="24"/>
          <w:szCs w:val="24"/>
        </w:rPr>
        <w:tab/>
        <w:t>Мячи, скакалки, обручи, малые мячи, маты, кегли, мешки</w:t>
      </w:r>
    </w:p>
    <w:p w:rsidR="00072474" w:rsidRDefault="00072474" w:rsidP="00072474">
      <w:pPr>
        <w:rPr>
          <w:sz w:val="24"/>
          <w:szCs w:val="24"/>
        </w:rPr>
      </w:pPr>
      <w:r>
        <w:rPr>
          <w:sz w:val="24"/>
          <w:szCs w:val="24"/>
        </w:rPr>
        <w:t>13.</w:t>
      </w:r>
      <w:r>
        <w:rPr>
          <w:sz w:val="24"/>
          <w:szCs w:val="24"/>
        </w:rPr>
        <w:tab/>
        <w:t>Компьютер, проектор</w:t>
      </w:r>
    </w:p>
    <w:p w:rsidR="00072474" w:rsidRDefault="00072474" w:rsidP="00072474">
      <w:pPr>
        <w:suppressAutoHyphens w:val="0"/>
        <w:spacing w:after="0"/>
        <w:ind w:firstLine="0"/>
        <w:jc w:val="left"/>
        <w:sectPr w:rsidR="00072474">
          <w:pgSz w:w="16838" w:h="11906" w:orient="landscape"/>
          <w:pgMar w:top="731" w:right="1389" w:bottom="1134" w:left="856" w:header="720" w:footer="714" w:gutter="0"/>
          <w:cols w:space="720"/>
        </w:sectPr>
      </w:pPr>
    </w:p>
    <w:p w:rsidR="004D01F4" w:rsidRDefault="004D01F4" w:rsidP="00A4546F">
      <w:pPr>
        <w:pStyle w:val="a4"/>
        <w:ind w:left="1418" w:firstLine="0"/>
        <w:jc w:val="center"/>
      </w:pPr>
      <w:bookmarkStart w:id="0" w:name="_GoBack"/>
      <w:bookmarkEnd w:id="0"/>
    </w:p>
    <w:sectPr w:rsidR="004D01F4" w:rsidSect="0007247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DF1D02"/>
    <w:multiLevelType w:val="hybridMultilevel"/>
    <w:tmpl w:val="363608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CD5641"/>
    <w:multiLevelType w:val="hybridMultilevel"/>
    <w:tmpl w:val="8108800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ADF06BB"/>
    <w:multiLevelType w:val="hybridMultilevel"/>
    <w:tmpl w:val="A328B9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FCC18C5"/>
    <w:multiLevelType w:val="hybridMultilevel"/>
    <w:tmpl w:val="F216F8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9128D"/>
    <w:multiLevelType w:val="hybridMultilevel"/>
    <w:tmpl w:val="CCD6B9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23FAA"/>
    <w:multiLevelType w:val="hybridMultilevel"/>
    <w:tmpl w:val="1FBA7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F2631"/>
    <w:multiLevelType w:val="hybridMultilevel"/>
    <w:tmpl w:val="C38C8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B40D61"/>
    <w:multiLevelType w:val="hybridMultilevel"/>
    <w:tmpl w:val="ED06BF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37162A"/>
    <w:multiLevelType w:val="hybridMultilevel"/>
    <w:tmpl w:val="F7A081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9"/>
  </w:num>
  <w:num w:numId="6">
    <w:abstractNumId w:val="10"/>
  </w:num>
  <w:num w:numId="7">
    <w:abstractNumId w:val="3"/>
  </w:num>
  <w:num w:numId="8">
    <w:abstractNumId w:val="1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23A"/>
    <w:rsid w:val="00072474"/>
    <w:rsid w:val="004D01F4"/>
    <w:rsid w:val="00553915"/>
    <w:rsid w:val="00567B1F"/>
    <w:rsid w:val="0084023A"/>
    <w:rsid w:val="00A4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E7D55"/>
  <w15:docId w15:val="{E59CA8FE-8E9E-45F5-AAE9-953B3D2F9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474"/>
    <w:pPr>
      <w:suppressAutoHyphens/>
      <w:spacing w:after="14" w:line="264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1">
    <w:name w:val="heading 1"/>
    <w:next w:val="a"/>
    <w:link w:val="10"/>
    <w:qFormat/>
    <w:rsid w:val="00072474"/>
    <w:pPr>
      <w:keepNext/>
      <w:keepLines/>
      <w:numPr>
        <w:numId w:val="1"/>
      </w:numPr>
      <w:suppressAutoHyphens/>
      <w:spacing w:after="4" w:line="264" w:lineRule="auto"/>
      <w:ind w:left="10" w:right="119" w:hanging="10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2474"/>
    <w:rPr>
      <w:rFonts w:ascii="Times New Roman" w:eastAsia="Times New Roman" w:hAnsi="Times New Roman" w:cs="Times New Roman"/>
      <w:b/>
      <w:color w:val="000000"/>
      <w:sz w:val="28"/>
      <w:szCs w:val="20"/>
      <w:lang w:eastAsia="zh-CN"/>
    </w:rPr>
  </w:style>
  <w:style w:type="paragraph" w:styleId="a3">
    <w:name w:val="Normal (Web)"/>
    <w:basedOn w:val="a"/>
    <w:uiPriority w:val="99"/>
    <w:unhideWhenUsed/>
    <w:rsid w:val="00072474"/>
    <w:rPr>
      <w:sz w:val="24"/>
      <w:szCs w:val="24"/>
    </w:rPr>
  </w:style>
  <w:style w:type="paragraph" w:styleId="a4">
    <w:name w:val="List Paragraph"/>
    <w:basedOn w:val="a"/>
    <w:uiPriority w:val="34"/>
    <w:qFormat/>
    <w:rsid w:val="00072474"/>
    <w:pPr>
      <w:ind w:left="720"/>
      <w:contextualSpacing/>
    </w:pPr>
  </w:style>
  <w:style w:type="character" w:customStyle="1" w:styleId="a5">
    <w:name w:val="Основной текст_"/>
    <w:link w:val="11"/>
    <w:uiPriority w:val="99"/>
    <w:locked/>
    <w:rsid w:val="00072474"/>
    <w:rPr>
      <w:shd w:val="clear" w:color="auto" w:fill="FFFFFF"/>
    </w:rPr>
  </w:style>
  <w:style w:type="paragraph" w:customStyle="1" w:styleId="11">
    <w:name w:val="Основной текст1"/>
    <w:basedOn w:val="a"/>
    <w:link w:val="a5"/>
    <w:uiPriority w:val="99"/>
    <w:rsid w:val="00072474"/>
    <w:pPr>
      <w:shd w:val="clear" w:color="auto" w:fill="FFFFFF"/>
      <w:suppressAutoHyphens w:val="0"/>
      <w:spacing w:after="1380" w:line="216" w:lineRule="exact"/>
      <w:ind w:hanging="500"/>
      <w:jc w:val="center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font28">
    <w:name w:val="font28"/>
    <w:uiPriority w:val="99"/>
    <w:rsid w:val="00072474"/>
  </w:style>
  <w:style w:type="paragraph" w:styleId="a6">
    <w:name w:val="Balloon Text"/>
    <w:basedOn w:val="a"/>
    <w:link w:val="a7"/>
    <w:uiPriority w:val="99"/>
    <w:semiHidden/>
    <w:unhideWhenUsed/>
    <w:rsid w:val="0055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3915"/>
    <w:rPr>
      <w:rFonts w:ascii="Tahoma" w:eastAsia="Times New Roman" w:hAnsi="Tahoma" w:cs="Tahoma"/>
      <w:color w:val="00000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4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2489</Words>
  <Characters>14188</Characters>
  <Application>Microsoft Office Word</Application>
  <DocSecurity>0</DocSecurity>
  <Lines>118</Lines>
  <Paragraphs>33</Paragraphs>
  <ScaleCrop>false</ScaleCrop>
  <Company/>
  <LinksUpToDate>false</LinksUpToDate>
  <CharactersWithSpaces>16644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ICL</dc:creator>
  <cp:keywords/>
  <dc:description/>
  <cp:lastModifiedBy>Рамиль</cp:lastModifiedBy>
  <cp:revision>6</cp:revision>
  <dcterms:created xsi:type="dcterms:W3CDTF">2024-03-07T05:26:00Z</dcterms:created>
  <dcterms:modified xsi:type="dcterms:W3CDTF">2024-03-07T05:50:00Z</dcterms:modified>
</cp:coreProperties>
</file>